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color w:val="auto"/>
        </w:rPr>
        <w:t>SEC Form 4</w:t>
      </w:r>
    </w:p>
    <w:p>
      <w:pPr>
        <w:spacing w:after="0" w:line="28" w:lineRule="exact"/>
        <w:rPr>
          <w:sz w:val="24"/>
          <w:szCs w:val="24"/>
          <w:color w:val="auto"/>
        </w:rPr>
      </w:pPr>
    </w:p>
    <w:p>
      <w:pPr>
        <w:ind w:left="820"/>
        <w:spacing w:after="0"/>
        <w:rPr>
          <w:sz w:val="20"/>
          <w:szCs w:val="20"/>
          <w:color w:val="auto"/>
        </w:rPr>
      </w:pPr>
      <w:r>
        <w:rPr>
          <w:rFonts w:ascii="Arial" w:cs="Arial" w:eastAsia="Arial" w:hAnsi="Arial"/>
          <w:sz w:val="18"/>
          <w:szCs w:val="18"/>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jc w:val="both"/>
        <w:ind w:left="280" w:right="280"/>
        <w:spacing w:after="0" w:line="237"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-148590</wp:posOffset>
            </wp:positionV>
            <wp:extent cx="101600" cy="1016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1600" cy="1016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5640" w:type="dxa"/>
            <w:vAlign w:val="bottom"/>
          </w:tcPr>
          <w:p>
            <w:pPr>
              <w:jc w:val="center"/>
              <w:ind w:right="875"/>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56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95"/>
              <w:spacing w:after="0" w:line="101" w:lineRule="exact"/>
              <w:rPr>
                <w:sz w:val="20"/>
                <w:szCs w:val="20"/>
                <w:color w:val="auto"/>
              </w:rPr>
            </w:pPr>
            <w:r>
              <w:rPr>
                <w:rFonts w:ascii="Arial" w:cs="Arial" w:eastAsia="Arial" w:hAnsi="Arial"/>
                <w:sz w:val="10"/>
                <w:szCs w:val="10"/>
                <w:color w:val="auto"/>
                <w:w w:val="99"/>
              </w:rPr>
              <w:t>Washington, D.C. 20549</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5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560" w:type="dxa"/>
            <w:vAlign w:val="bottom"/>
            <w:vMerge w:val="restart"/>
          </w:tcPr>
          <w:p>
            <w:pPr>
              <w:ind w:left="520"/>
              <w:spacing w:after="0"/>
              <w:rPr>
                <w:sz w:val="20"/>
                <w:szCs w:val="20"/>
                <w:color w:val="auto"/>
              </w:rPr>
            </w:pPr>
            <w:r>
              <w:rPr>
                <w:rFonts w:ascii="Arial" w:cs="Arial" w:eastAsia="Arial" w:hAnsi="Arial"/>
                <w:sz w:val="13"/>
                <w:szCs w:val="13"/>
                <w:color w:val="auto"/>
                <w:w w:val="98"/>
              </w:rPr>
              <w:t>OMB APPROVAL</w:t>
            </w: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5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56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75"/>
              <w:spacing w:after="0" w:line="142" w:lineRule="exact"/>
              <w:rPr>
                <w:sz w:val="20"/>
                <w:szCs w:val="20"/>
                <w:color w:val="auto"/>
              </w:rPr>
            </w:pPr>
            <w:r>
              <w:rPr>
                <w:rFonts w:ascii="Arial" w:cs="Arial" w:eastAsia="Arial" w:hAnsi="Arial"/>
                <w:sz w:val="16"/>
                <w:szCs w:val="16"/>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56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3235-0287</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5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5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640" w:type="dxa"/>
            <w:vAlign w:val="bottom"/>
            <w:vMerge w:val="restart"/>
          </w:tcPr>
          <w:p>
            <w:pPr>
              <w:jc w:val="center"/>
              <w:ind w:right="895"/>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4889500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3573780</wp:posOffset>
            </wp:positionH>
            <wp:positionV relativeFrom="paragraph">
              <wp:posOffset>-488950</wp:posOffset>
            </wp:positionV>
            <wp:extent cx="50800" cy="502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ind w:left="110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-2056765</wp:posOffset>
            </wp:positionH>
            <wp:positionV relativeFrom="paragraph">
              <wp:posOffset>10160</wp:posOffset>
            </wp:positionV>
            <wp:extent cx="7023100" cy="3267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3100" cy="326707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500" w:space="720"/>
            <w:col w:w="7800"/>
          </w:cols>
          <w:pgMar w:left="440" w:top="203" w:right="439" w:bottom="1440" w:gutter="0" w:footer="0" w:header="0"/>
        </w:sectPr>
      </w:pPr>
    </w:p>
    <w:tbl>
      <w:tblPr>
        <w:tblLayout w:type="fixed"/>
        <w:tblInd w:w="60" w:type="dxa"/>
        <w:tblCellMar>
          <w:top w:w="0" w:type="dxa"/>
          <w:left w:w="0" w:type="dxa"/>
          <w:bottom w:w="0" w:type="dxa"/>
          <w:right w:w="0" w:type="dxa"/>
        </w:tblCellMar>
      </w:tblPr>
      <w:tr>
        <w:trPr>
          <w:trHeight w:val="184"/>
        </w:trPr>
        <w:tc>
          <w:tcPr>
            <w:tcW w:w="2220" w:type="dxa"/>
            <w:vAlign w:val="bottom"/>
            <w:gridSpan w:val="4"/>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500" w:type="dxa"/>
            <w:vAlign w:val="bottom"/>
          </w:tcPr>
          <w:p>
            <w:pPr>
              <w:spacing w:after="0"/>
              <w:rPr>
                <w:sz w:val="16"/>
                <w:szCs w:val="16"/>
                <w:color w:val="auto"/>
              </w:rPr>
            </w:pPr>
          </w:p>
        </w:tc>
        <w:tc>
          <w:tcPr>
            <w:tcW w:w="220" w:type="dxa"/>
            <w:vAlign w:val="bottom"/>
            <w:gridSpan w:val="3"/>
          </w:tcPr>
          <w:p>
            <w:pPr>
              <w:ind w:left="120"/>
              <w:spacing w:after="0"/>
              <w:rPr>
                <w:sz w:val="20"/>
                <w:szCs w:val="20"/>
                <w:color w:val="auto"/>
              </w:rPr>
            </w:pPr>
            <w:r>
              <w:rPr>
                <w:rFonts w:ascii="Arial" w:cs="Arial" w:eastAsia="Arial" w:hAnsi="Arial"/>
                <w:sz w:val="10"/>
                <w:szCs w:val="10"/>
                <w:color w:val="auto"/>
                <w:w w:val="95"/>
              </w:rPr>
              <w:t>2.</w:t>
            </w:r>
          </w:p>
        </w:tc>
        <w:tc>
          <w:tcPr>
            <w:tcW w:w="3700" w:type="dxa"/>
            <w:vAlign w:val="bottom"/>
            <w:gridSpan w:val="2"/>
          </w:tcPr>
          <w:p>
            <w:pPr>
              <w:ind w:left="20"/>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0" w:type="dxa"/>
            <w:vAlign w:val="bottom"/>
          </w:tcPr>
          <w:p>
            <w:pPr>
              <w:spacing w:after="0"/>
              <w:rPr>
                <w:sz w:val="1"/>
                <w:szCs w:val="1"/>
                <w:color w:val="auto"/>
              </w:rPr>
            </w:pPr>
          </w:p>
        </w:tc>
      </w:tr>
      <w:tr>
        <w:trPr>
          <w:trHeight w:val="140"/>
        </w:trPr>
        <w:tc>
          <w:tcPr>
            <w:tcW w:w="40" w:type="dxa"/>
            <w:vAlign w:val="bottom"/>
          </w:tcPr>
          <w:p>
            <w:pPr>
              <w:spacing w:after="0"/>
              <w:rPr>
                <w:sz w:val="12"/>
                <w:szCs w:val="12"/>
                <w:color w:val="auto"/>
              </w:rPr>
            </w:pPr>
          </w:p>
        </w:tc>
        <w:tc>
          <w:tcPr>
            <w:tcW w:w="2180" w:type="dxa"/>
            <w:vAlign w:val="bottom"/>
            <w:gridSpan w:val="3"/>
            <w:vMerge w:val="restart"/>
          </w:tcPr>
          <w:p>
            <w:pPr>
              <w:spacing w:after="0"/>
              <w:rPr>
                <w:rFonts w:ascii="Arial" w:cs="Arial" w:eastAsia="Arial" w:hAnsi="Arial"/>
                <w:sz w:val="16"/>
                <w:szCs w:val="16"/>
                <w:color w:val="0000EE"/>
              </w:rPr>
            </w:pPr>
            <w:hyperlink r:id="rId12">
              <w:r>
                <w:rPr>
                  <w:rFonts w:ascii="Arial" w:cs="Arial" w:eastAsia="Arial" w:hAnsi="Arial"/>
                  <w:sz w:val="16"/>
                  <w:szCs w:val="16"/>
                  <w:color w:val="0000EE"/>
                </w:rPr>
                <w:t>ROCHE VINCENT</w:t>
              </w:r>
            </w:hyperlink>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0" w:type="dxa"/>
            <w:vAlign w:val="bottom"/>
            <w:gridSpan w:val="3"/>
          </w:tcPr>
          <w:p>
            <w:pPr>
              <w:spacing w:after="0" w:line="140"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ANALOG DEVICES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ADI</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0" w:type="dxa"/>
            <w:vAlign w:val="bottom"/>
          </w:tcPr>
          <w:p>
            <w:pPr>
              <w:spacing w:after="0"/>
              <w:rPr>
                <w:sz w:val="1"/>
                <w:szCs w:val="1"/>
                <w:color w:val="auto"/>
              </w:rPr>
            </w:pPr>
          </w:p>
        </w:tc>
      </w:tr>
      <w:tr>
        <w:trPr>
          <w:trHeight w:val="40"/>
        </w:trPr>
        <w:tc>
          <w:tcPr>
            <w:tcW w:w="40" w:type="dxa"/>
            <w:vAlign w:val="bottom"/>
          </w:tcPr>
          <w:p>
            <w:pPr>
              <w:spacing w:after="0"/>
              <w:rPr>
                <w:sz w:val="3"/>
                <w:szCs w:val="3"/>
                <w:color w:val="auto"/>
              </w:rPr>
            </w:pPr>
          </w:p>
        </w:tc>
        <w:tc>
          <w:tcPr>
            <w:tcW w:w="2180" w:type="dxa"/>
            <w:vAlign w:val="bottom"/>
            <w:gridSpan w:val="3"/>
            <w:vMerge w:val="continue"/>
          </w:tcPr>
          <w:p>
            <w:pPr>
              <w:spacing w:after="0"/>
              <w:rPr>
                <w:sz w:val="3"/>
                <w:szCs w:val="3"/>
                <w:color w:val="auto"/>
              </w:rPr>
            </w:pPr>
          </w:p>
        </w:tc>
        <w:tc>
          <w:tcPr>
            <w:tcW w:w="15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1620" w:type="dxa"/>
            <w:vAlign w:val="bottom"/>
            <w:tcBorders>
              <w:top w:val="single" w:sz="8" w:color="0000EE"/>
            </w:tcBorders>
          </w:tcPr>
          <w:p>
            <w:pPr>
              <w:spacing w:after="0"/>
              <w:rPr>
                <w:sz w:val="3"/>
                <w:szCs w:val="3"/>
                <w:color w:val="auto"/>
              </w:rPr>
            </w:pPr>
          </w:p>
        </w:tc>
        <w:tc>
          <w:tcPr>
            <w:tcW w:w="2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200" w:type="dxa"/>
            <w:vAlign w:val="bottom"/>
            <w:tcBorders>
              <w:top w:val="single" w:sz="8" w:color="0000EE"/>
              <w:bottom w:val="single" w:sz="8" w:color="9A9A9A"/>
            </w:tcBorders>
          </w:tcPr>
          <w:p>
            <w:pPr>
              <w:spacing w:after="0"/>
              <w:rPr>
                <w:sz w:val="10"/>
                <w:szCs w:val="10"/>
                <w:color w:val="auto"/>
              </w:rPr>
            </w:pPr>
          </w:p>
        </w:tc>
        <w:tc>
          <w:tcPr>
            <w:tcW w:w="80" w:type="dxa"/>
            <w:vAlign w:val="bottom"/>
            <w:tcBorders>
              <w:top w:val="single" w:sz="8" w:color="0000EE"/>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1200" w:type="dxa"/>
            <w:vAlign w:val="bottom"/>
            <w:vMerge w:val="restart"/>
          </w:tcPr>
          <w:p>
            <w:pPr>
              <w:spacing w:after="0"/>
              <w:rPr>
                <w:sz w:val="20"/>
                <w:szCs w:val="20"/>
                <w:color w:val="auto"/>
              </w:rPr>
            </w:pPr>
            <w:r>
              <w:rPr>
                <w:rFonts w:ascii="Arial" w:cs="Arial" w:eastAsia="Arial" w:hAnsi="Arial"/>
                <w:sz w:val="10"/>
                <w:szCs w:val="10"/>
                <w:color w:val="auto"/>
              </w:rPr>
              <w:t>(Last)</w:t>
            </w:r>
          </w:p>
        </w:tc>
        <w:tc>
          <w:tcPr>
            <w:tcW w:w="980" w:type="dxa"/>
            <w:vAlign w:val="bottom"/>
            <w:gridSpan w:val="2"/>
            <w:vMerge w:val="restart"/>
          </w:tcPr>
          <w:p>
            <w:pPr>
              <w:ind w:left="40"/>
              <w:spacing w:after="0"/>
              <w:rPr>
                <w:sz w:val="20"/>
                <w:szCs w:val="20"/>
                <w:color w:val="auto"/>
              </w:rPr>
            </w:pPr>
            <w:r>
              <w:rPr>
                <w:rFonts w:ascii="Arial" w:cs="Arial" w:eastAsia="Arial" w:hAnsi="Arial"/>
                <w:sz w:val="10"/>
                <w:szCs w:val="10"/>
                <w:color w:val="auto"/>
              </w:rPr>
              <w:t>(First)</w:t>
            </w:r>
          </w:p>
        </w:tc>
        <w:tc>
          <w:tcPr>
            <w:tcW w:w="1500" w:type="dxa"/>
            <w:vAlign w:val="bottom"/>
            <w:vMerge w:val="restart"/>
          </w:tcPr>
          <w:p>
            <w:pPr>
              <w:ind w:left="300"/>
              <w:spacing w:after="0"/>
              <w:rPr>
                <w:sz w:val="20"/>
                <w:szCs w:val="20"/>
                <w:color w:val="auto"/>
              </w:rPr>
            </w:pPr>
            <w:r>
              <w:rPr>
                <w:rFonts w:ascii="Arial" w:cs="Arial" w:eastAsia="Arial" w:hAnsi="Arial"/>
                <w:sz w:val="10"/>
                <w:szCs w:val="10"/>
                <w:color w:val="auto"/>
              </w:rPr>
              <w:t>(Middle)</w:t>
            </w:r>
          </w:p>
        </w:tc>
        <w:tc>
          <w:tcPr>
            <w:tcW w:w="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620" w:type="dxa"/>
            <w:vAlign w:val="bottom"/>
            <w:tcBorders>
              <w:bottom w:val="single" w:sz="8" w:color="2C2C2C"/>
            </w:tcBorders>
          </w:tcPr>
          <w:p>
            <w:pPr>
              <w:spacing w:after="0"/>
              <w:rPr>
                <w:sz w:val="6"/>
                <w:szCs w:val="6"/>
                <w:color w:val="auto"/>
              </w:rPr>
            </w:pPr>
          </w:p>
        </w:tc>
        <w:tc>
          <w:tcPr>
            <w:tcW w:w="20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500" w:type="dxa"/>
            <w:vAlign w:val="bottom"/>
            <w:vMerge w:val="continue"/>
          </w:tcPr>
          <w:p>
            <w:pPr>
              <w:spacing w:after="0"/>
              <w:rPr>
                <w:sz w:val="12"/>
                <w:szCs w:val="12"/>
                <w:color w:val="auto"/>
              </w:rPr>
            </w:pPr>
          </w:p>
        </w:tc>
        <w:tc>
          <w:tcPr>
            <w:tcW w:w="220" w:type="dxa"/>
            <w:vAlign w:val="bottom"/>
            <w:gridSpan w:val="3"/>
          </w:tcPr>
          <w:p>
            <w:pPr>
              <w:ind w:left="120"/>
              <w:spacing w:after="0"/>
              <w:rPr>
                <w:sz w:val="20"/>
                <w:szCs w:val="20"/>
                <w:color w:val="auto"/>
              </w:rPr>
            </w:pPr>
            <w:r>
              <w:rPr>
                <w:rFonts w:ascii="Arial" w:cs="Arial" w:eastAsia="Arial" w:hAnsi="Arial"/>
                <w:sz w:val="10"/>
                <w:szCs w:val="10"/>
                <w:color w:val="auto"/>
                <w:w w:val="95"/>
              </w:rPr>
              <w:t>3.</w:t>
            </w:r>
          </w:p>
        </w:tc>
        <w:tc>
          <w:tcPr>
            <w:tcW w:w="3700" w:type="dxa"/>
            <w:vAlign w:val="bottom"/>
            <w:gridSpan w:val="2"/>
          </w:tcPr>
          <w:p>
            <w:pPr>
              <w:ind w:left="20"/>
              <w:spacing w:after="0"/>
              <w:rPr>
                <w:sz w:val="20"/>
                <w:szCs w:val="20"/>
                <w:color w:val="auto"/>
              </w:rPr>
            </w:pPr>
            <w:r>
              <w:rPr>
                <w:rFonts w:ascii="Arial" w:cs="Arial" w:eastAsia="Arial" w:hAnsi="Arial"/>
                <w:sz w:val="10"/>
                <w:szCs w:val="10"/>
                <w:color w:val="auto"/>
              </w:rPr>
              <w:t>Date of Earliest Transaction (Month/Day/Year)</w:t>
            </w: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1200" w:type="dxa"/>
            <w:vAlign w:val="bottom"/>
          </w:tcPr>
          <w:p>
            <w:pPr>
              <w:spacing w:after="0"/>
              <w:rPr>
                <w:sz w:val="20"/>
                <w:szCs w:val="20"/>
                <w:color w:val="auto"/>
              </w:rPr>
            </w:pPr>
            <w:r>
              <w:rPr>
                <w:rFonts w:ascii="Arial" w:cs="Arial" w:eastAsia="Arial" w:hAnsi="Arial"/>
                <w:sz w:val="13"/>
                <w:szCs w:val="13"/>
                <w:color w:val="0000FF"/>
                <w:w w:val="98"/>
              </w:rPr>
              <w:t>ONE ANALOG WAY</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840" w:type="dxa"/>
            <w:vAlign w:val="bottom"/>
            <w:gridSpan w:val="4"/>
          </w:tcPr>
          <w:p>
            <w:pPr>
              <w:ind w:left="120"/>
              <w:spacing w:after="0"/>
              <w:rPr>
                <w:sz w:val="20"/>
                <w:szCs w:val="20"/>
                <w:color w:val="auto"/>
              </w:rPr>
            </w:pPr>
            <w:r>
              <w:rPr>
                <w:rFonts w:ascii="Arial" w:cs="Arial" w:eastAsia="Arial" w:hAnsi="Arial"/>
                <w:sz w:val="13"/>
                <w:szCs w:val="13"/>
                <w:color w:val="0000FF"/>
              </w:rPr>
              <w:t>09/01/2021</w:t>
            </w:r>
          </w:p>
        </w:tc>
        <w:tc>
          <w:tcPr>
            <w:tcW w:w="20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left="-7" w:right="1160" w:firstLine="7"/>
        <w:spacing w:after="0" w:line="241" w:lineRule="auto"/>
        <w:tabs>
          <w:tab w:leader="none" w:pos="104"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ind w:left="213"/>
        <w:spacing w:after="0"/>
        <w:tabs>
          <w:tab w:leader="none" w:pos="492" w:val="left"/>
          <w:tab w:leader="none" w:pos="2093" w:val="left"/>
        </w:tabs>
        <w:rPr>
          <w:sz w:val="20"/>
          <w:szCs w:val="20"/>
          <w:color w:val="auto"/>
        </w:rPr>
      </w:pPr>
      <w:r>
        <w:rPr>
          <w:rFonts w:ascii="Arial" w:cs="Arial" w:eastAsia="Arial" w:hAnsi="Arial"/>
          <w:sz w:val="13"/>
          <w:szCs w:val="13"/>
          <w:color w:val="0000FF"/>
        </w:rPr>
        <w:t>X</w:t>
      </w:r>
      <w:r>
        <w:rPr>
          <w:sz w:val="20"/>
          <w:szCs w:val="20"/>
          <w:color w:val="auto"/>
        </w:rPr>
        <w:tab/>
      </w:r>
      <w:r>
        <w:rPr>
          <w:rFonts w:ascii="Arial" w:cs="Arial" w:eastAsia="Arial" w:hAnsi="Arial"/>
          <w:sz w:val="10"/>
          <w:szCs w:val="10"/>
          <w:color w:val="auto"/>
        </w:rPr>
        <w:t>Director</w:t>
      </w:r>
      <w:r>
        <w:rPr>
          <w:sz w:val="20"/>
          <w:szCs w:val="20"/>
          <w:color w:val="auto"/>
        </w:rPr>
        <w:tab/>
      </w:r>
      <w:r>
        <w:rPr>
          <w:rFonts w:ascii="Arial" w:cs="Arial" w:eastAsia="Arial" w:hAnsi="Arial"/>
          <w:sz w:val="10"/>
          <w:szCs w:val="10"/>
          <w:color w:val="auto"/>
        </w:rPr>
        <w:t>10% Owner</w:t>
      </w:r>
    </w:p>
    <w:p>
      <w:pPr>
        <w:spacing w:after="0" w:line="51" w:lineRule="exact"/>
        <w:rPr>
          <w:sz w:val="20"/>
          <w:szCs w:val="20"/>
          <w:color w:val="auto"/>
        </w:rPr>
      </w:pPr>
    </w:p>
    <w:p>
      <w:pPr>
        <w:ind w:left="213"/>
        <w:spacing w:after="0"/>
        <w:tabs>
          <w:tab w:leader="none" w:pos="492" w:val="left"/>
          <w:tab w:leader="none" w:pos="2093" w:val="left"/>
        </w:tabs>
        <w:rPr>
          <w:sz w:val="20"/>
          <w:szCs w:val="20"/>
          <w:color w:val="auto"/>
        </w:rPr>
      </w:pPr>
      <w:r>
        <w:rPr>
          <w:rFonts w:ascii="Arial" w:cs="Arial" w:eastAsia="Arial" w:hAnsi="Arial"/>
          <w:sz w:val="13"/>
          <w:szCs w:val="13"/>
          <w:color w:val="0000FF"/>
        </w:rPr>
        <w:t>X</w:t>
      </w:r>
      <w:r>
        <w:rPr>
          <w:sz w:val="20"/>
          <w:szCs w:val="20"/>
          <w:color w:val="auto"/>
        </w:rPr>
        <w:tab/>
      </w:r>
      <w:r>
        <w:rPr>
          <w:rFonts w:ascii="Arial" w:cs="Arial" w:eastAsia="Arial" w:hAnsi="Arial"/>
          <w:sz w:val="10"/>
          <w:szCs w:val="10"/>
          <w:color w:val="auto"/>
        </w:rPr>
        <w:t>Officer (give title below)</w:t>
      </w:r>
      <w:r>
        <w:rPr>
          <w:sz w:val="20"/>
          <w:szCs w:val="20"/>
          <w:color w:val="auto"/>
        </w:rPr>
        <w:tab/>
      </w:r>
      <w:r>
        <w:rPr>
          <w:rFonts w:ascii="Arial" w:cs="Arial" w:eastAsia="Arial" w:hAnsi="Arial"/>
          <w:sz w:val="10"/>
          <w:szCs w:val="10"/>
          <w:color w:val="auto"/>
        </w:rPr>
        <w:t>Other (specify below)</w:t>
      </w:r>
    </w:p>
    <w:p>
      <w:pPr>
        <w:spacing w:after="0" w:line="80" w:lineRule="exact"/>
        <w:rPr>
          <w:sz w:val="20"/>
          <w:szCs w:val="20"/>
          <w:color w:val="auto"/>
        </w:rPr>
      </w:pPr>
    </w:p>
    <w:p>
      <w:pPr>
        <w:jc w:val="center"/>
        <w:ind w:right="47"/>
        <w:spacing w:after="0"/>
        <w:rPr>
          <w:sz w:val="20"/>
          <w:szCs w:val="20"/>
          <w:color w:val="auto"/>
        </w:rPr>
      </w:pPr>
      <w:r>
        <w:rPr>
          <w:rFonts w:ascii="Arial" w:cs="Arial" w:eastAsia="Arial" w:hAnsi="Arial"/>
          <w:sz w:val="13"/>
          <w:szCs w:val="13"/>
          <w:color w:val="0000FF"/>
        </w:rPr>
        <w:t>President &amp; CEO</w:t>
      </w:r>
    </w:p>
    <w:p>
      <w:pPr>
        <w:spacing w:after="0" w:line="324" w:lineRule="exact"/>
        <w:rPr>
          <w:sz w:val="20"/>
          <w:szCs w:val="20"/>
          <w:color w:val="auto"/>
        </w:rPr>
      </w:pPr>
    </w:p>
    <w:p>
      <w:pPr>
        <w:sectPr>
          <w:pgSz w:w="11900" w:h="16838" w:orient="portrait"/>
          <w:cols w:equalWidth="0" w:num="2">
            <w:col w:w="7700" w:space="47"/>
            <w:col w:w="3273"/>
          </w:cols>
          <w:pgMar w:left="440" w:top="203" w:right="439" w:bottom="1440" w:gutter="0" w:footer="0" w:header="0"/>
          <w:type w:val="continuous"/>
        </w:sectPr>
      </w:pP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1240" w:type="dxa"/>
            <w:vAlign w:val="bottom"/>
            <w:gridSpan w:val="2"/>
          </w:tcPr>
          <w:p>
            <w:pPr>
              <w:ind w:left="40"/>
              <w:spacing w:after="0"/>
              <w:rPr>
                <w:sz w:val="20"/>
                <w:szCs w:val="20"/>
                <w:color w:val="auto"/>
              </w:rPr>
            </w:pPr>
            <w:r>
              <w:rPr>
                <w:rFonts w:ascii="Arial" w:cs="Arial" w:eastAsia="Arial" w:hAnsi="Arial"/>
                <w:sz w:val="10"/>
                <w:szCs w:val="10"/>
                <w:color w:val="auto"/>
              </w:rPr>
              <w:t>(Street)</w:t>
            </w: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740" w:type="dxa"/>
            <w:vAlign w:val="bottom"/>
            <w:tcBorders>
              <w:top w:val="single" w:sz="8" w:color="2C2C2C"/>
            </w:tcBorders>
            <w:gridSpan w:val="6"/>
          </w:tcPr>
          <w:p>
            <w:pPr>
              <w:ind w:left="40"/>
              <w:spacing w:after="0"/>
              <w:rPr>
                <w:sz w:val="20"/>
                <w:szCs w:val="20"/>
                <w:color w:val="auto"/>
              </w:rPr>
            </w:pPr>
            <w:r>
              <w:rPr>
                <w:rFonts w:ascii="Arial" w:cs="Arial" w:eastAsia="Arial" w:hAnsi="Arial"/>
                <w:sz w:val="10"/>
                <w:szCs w:val="10"/>
                <w:color w:val="auto"/>
              </w:rPr>
              <w:t>4. If Amendment, Date of Original Filed (Month/Day/Year)</w:t>
            </w:r>
          </w:p>
        </w:tc>
        <w:tc>
          <w:tcPr>
            <w:tcW w:w="26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2800" w:type="dxa"/>
            <w:vAlign w:val="bottom"/>
            <w:tcBorders>
              <w:top w:val="single" w:sz="8" w:color="2C2C2C"/>
            </w:tcBorders>
            <w:gridSpan w:val="6"/>
          </w:tcPr>
          <w:p>
            <w:pPr>
              <w:ind w:left="240"/>
              <w:spacing w:after="0"/>
              <w:rPr>
                <w:sz w:val="20"/>
                <w:szCs w:val="20"/>
                <w:color w:val="auto"/>
              </w:rPr>
            </w:pPr>
            <w:r>
              <w:rPr>
                <w:rFonts w:ascii="Arial" w:cs="Arial" w:eastAsia="Arial" w:hAnsi="Arial"/>
                <w:sz w:val="10"/>
                <w:szCs w:val="10"/>
                <w:color w:val="auto"/>
                <w:w w:val="99"/>
              </w:rPr>
              <w:t>6. Individual or Joint/Group Filing (Check Applicable Line)</w:t>
            </w:r>
          </w:p>
        </w:tc>
        <w:tc>
          <w:tcPr>
            <w:tcW w:w="700" w:type="dxa"/>
            <w:vAlign w:val="bottom"/>
            <w:tcBorders>
              <w:top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20"/>
                <w:szCs w:val="20"/>
                <w:color w:val="auto"/>
              </w:rPr>
            </w:pPr>
            <w:r>
              <w:rPr>
                <w:rFonts w:ascii="Arial" w:cs="Arial" w:eastAsia="Arial" w:hAnsi="Arial"/>
                <w:sz w:val="13"/>
                <w:szCs w:val="13"/>
                <w:color w:val="0000FF"/>
              </w:rPr>
              <w:t>WILMINGTON</w:t>
            </w:r>
          </w:p>
        </w:tc>
        <w:tc>
          <w:tcPr>
            <w:tcW w:w="580" w:type="dxa"/>
            <w:vAlign w:val="bottom"/>
          </w:tcPr>
          <w:p>
            <w:pPr>
              <w:ind w:left="80"/>
              <w:spacing w:after="0"/>
              <w:rPr>
                <w:sz w:val="20"/>
                <w:szCs w:val="20"/>
                <w:color w:val="auto"/>
              </w:rPr>
            </w:pPr>
            <w:r>
              <w:rPr>
                <w:rFonts w:ascii="Arial" w:cs="Arial" w:eastAsia="Arial" w:hAnsi="Arial"/>
                <w:sz w:val="13"/>
                <w:szCs w:val="13"/>
                <w:color w:val="0000FF"/>
              </w:rPr>
              <w:t>MA</w:t>
            </w:r>
          </w:p>
        </w:tc>
        <w:tc>
          <w:tcPr>
            <w:tcW w:w="1700" w:type="dxa"/>
            <w:vAlign w:val="bottom"/>
            <w:gridSpan w:val="2"/>
          </w:tcPr>
          <w:p>
            <w:pPr>
              <w:ind w:left="740"/>
              <w:spacing w:after="0"/>
              <w:rPr>
                <w:sz w:val="20"/>
                <w:szCs w:val="20"/>
                <w:color w:val="auto"/>
              </w:rPr>
            </w:pPr>
            <w:r>
              <w:rPr>
                <w:rFonts w:ascii="Arial" w:cs="Arial" w:eastAsia="Arial" w:hAnsi="Arial"/>
                <w:sz w:val="13"/>
                <w:szCs w:val="13"/>
                <w:color w:val="0000FF"/>
              </w:rPr>
              <w:t>01887</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ind w:left="460"/>
              <w:spacing w:after="0"/>
              <w:rPr>
                <w:sz w:val="20"/>
                <w:szCs w:val="20"/>
                <w:color w:val="auto"/>
              </w:rPr>
            </w:pPr>
            <w:r>
              <w:rPr>
                <w:rFonts w:ascii="Arial" w:cs="Arial" w:eastAsia="Arial" w:hAnsi="Arial"/>
                <w:sz w:val="13"/>
                <w:szCs w:val="13"/>
                <w:color w:val="0000FF"/>
              </w:rPr>
              <w:t>X</w:t>
            </w:r>
          </w:p>
        </w:tc>
        <w:tc>
          <w:tcPr>
            <w:tcW w:w="2180" w:type="dxa"/>
            <w:vAlign w:val="bottom"/>
            <w:gridSpan w:val="5"/>
          </w:tcPr>
          <w:p>
            <w:pPr>
              <w:ind w:left="160"/>
              <w:spacing w:after="0"/>
              <w:rPr>
                <w:sz w:val="20"/>
                <w:szCs w:val="20"/>
                <w:color w:val="auto"/>
              </w:rPr>
            </w:pPr>
            <w:r>
              <w:rPr>
                <w:rFonts w:ascii="Arial" w:cs="Arial" w:eastAsia="Arial" w:hAnsi="Arial"/>
                <w:sz w:val="10"/>
                <w:szCs w:val="10"/>
                <w:color w:val="auto"/>
              </w:rPr>
              <w:t>Form filed by One Reporting Person</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900" w:type="dxa"/>
            <w:vAlign w:val="bottom"/>
            <w:gridSpan w:val="7"/>
            <w:vMerge w:val="restart"/>
          </w:tcPr>
          <w:p>
            <w:pPr>
              <w:ind w:left="16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60" w:type="dxa"/>
            <w:vAlign w:val="bottom"/>
            <w:vMerge w:val="restart"/>
          </w:tcPr>
          <w:p>
            <w:pPr>
              <w:spacing w:after="0"/>
              <w:rPr>
                <w:sz w:val="20"/>
                <w:szCs w:val="20"/>
                <w:color w:val="auto"/>
              </w:rPr>
            </w:pPr>
            <w:r>
              <w:rPr>
                <w:rFonts w:ascii="Arial" w:cs="Arial" w:eastAsia="Arial" w:hAnsi="Arial"/>
                <w:sz w:val="10"/>
                <w:szCs w:val="10"/>
                <w:color w:val="auto"/>
              </w:rPr>
              <w:t>(City)</w:t>
            </w:r>
          </w:p>
        </w:tc>
        <w:tc>
          <w:tcPr>
            <w:tcW w:w="580" w:type="dxa"/>
            <w:vAlign w:val="bottom"/>
            <w:vMerge w:val="restart"/>
          </w:tcPr>
          <w:p>
            <w:pPr>
              <w:ind w:left="80"/>
              <w:spacing w:after="0"/>
              <w:rPr>
                <w:sz w:val="20"/>
                <w:szCs w:val="20"/>
                <w:color w:val="auto"/>
              </w:rPr>
            </w:pPr>
            <w:r>
              <w:rPr>
                <w:rFonts w:ascii="Arial" w:cs="Arial" w:eastAsia="Arial" w:hAnsi="Arial"/>
                <w:sz w:val="10"/>
                <w:szCs w:val="10"/>
                <w:color w:val="auto"/>
              </w:rPr>
              <w:t>(State)</w:t>
            </w:r>
          </w:p>
        </w:tc>
        <w:tc>
          <w:tcPr>
            <w:tcW w:w="1700" w:type="dxa"/>
            <w:vAlign w:val="bottom"/>
            <w:gridSpan w:val="2"/>
            <w:vMerge w:val="restart"/>
          </w:tcPr>
          <w:p>
            <w:pPr>
              <w:ind w:left="740"/>
              <w:spacing w:after="0"/>
              <w:rPr>
                <w:sz w:val="20"/>
                <w:szCs w:val="20"/>
                <w:color w:val="auto"/>
              </w:rPr>
            </w:pPr>
            <w:r>
              <w:rPr>
                <w:rFonts w:ascii="Arial" w:cs="Arial" w:eastAsia="Arial" w:hAnsi="Arial"/>
                <w:sz w:val="10"/>
                <w:szCs w:val="10"/>
                <w:color w:val="auto"/>
              </w:rPr>
              <w:t>(Zip)</w:t>
            </w: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90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1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gridSpan w:val="2"/>
          </w:tcPr>
          <w:p>
            <w:pPr>
              <w:spacing w:after="0"/>
              <w:rPr>
                <w:sz w:val="8"/>
                <w:szCs w:val="8"/>
                <w:color w:val="auto"/>
              </w:rPr>
            </w:pPr>
          </w:p>
        </w:tc>
        <w:tc>
          <w:tcPr>
            <w:tcW w:w="80" w:type="dxa"/>
            <w:vAlign w:val="bottom"/>
            <w:tcBorders>
              <w:bottom w:val="single" w:sz="8" w:color="2C2C2C"/>
            </w:tcBorders>
            <w:gridSpan w:val="2"/>
          </w:tcPr>
          <w:p>
            <w:pPr>
              <w:spacing w:after="0"/>
              <w:rPr>
                <w:sz w:val="8"/>
                <w:szCs w:val="8"/>
                <w:color w:val="auto"/>
              </w:rPr>
            </w:pPr>
          </w:p>
        </w:tc>
        <w:tc>
          <w:tcPr>
            <w:tcW w:w="4260" w:type="dxa"/>
            <w:vAlign w:val="bottom"/>
            <w:tcBorders>
              <w:bottom w:val="single" w:sz="8" w:color="2C2C2C"/>
            </w:tcBorders>
            <w:gridSpan w:val="9"/>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20" w:type="dxa"/>
            <w:vAlign w:val="bottom"/>
            <w:tcBorders>
              <w:top w:val="single" w:sz="8" w:color="808080"/>
            </w:tcBorders>
          </w:tcPr>
          <w:p>
            <w:pPr>
              <w:spacing w:after="0"/>
              <w:rPr>
                <w:sz w:val="15"/>
                <w:szCs w:val="15"/>
                <w:color w:val="auto"/>
              </w:rPr>
            </w:pPr>
          </w:p>
        </w:tc>
        <w:tc>
          <w:tcPr>
            <w:tcW w:w="80" w:type="dxa"/>
            <w:vAlign w:val="bottom"/>
            <w:tcBorders>
              <w:top w:val="single" w:sz="8" w:color="2C2C2C"/>
            </w:tcBorders>
          </w:tcPr>
          <w:p>
            <w:pPr>
              <w:spacing w:after="0"/>
              <w:rPr>
                <w:sz w:val="15"/>
                <w:szCs w:val="15"/>
                <w:color w:val="auto"/>
              </w:rPr>
            </w:pPr>
          </w:p>
        </w:tc>
        <w:tc>
          <w:tcPr>
            <w:tcW w:w="1160" w:type="dxa"/>
            <w:vAlign w:val="bottom"/>
            <w:tcBorders>
              <w:top w:val="single" w:sz="8" w:color="2C2C2C"/>
            </w:tcBorders>
          </w:tcPr>
          <w:p>
            <w:pPr>
              <w:spacing w:after="0"/>
              <w:rPr>
                <w:sz w:val="15"/>
                <w:szCs w:val="15"/>
                <w:color w:val="auto"/>
              </w:rPr>
            </w:pPr>
          </w:p>
        </w:tc>
        <w:tc>
          <w:tcPr>
            <w:tcW w:w="580" w:type="dxa"/>
            <w:vAlign w:val="bottom"/>
            <w:tcBorders>
              <w:top w:val="single" w:sz="8" w:color="2C2C2C"/>
            </w:tcBorders>
          </w:tcPr>
          <w:p>
            <w:pPr>
              <w:spacing w:after="0"/>
              <w:rPr>
                <w:sz w:val="15"/>
                <w:szCs w:val="15"/>
                <w:color w:val="auto"/>
              </w:rPr>
            </w:pPr>
          </w:p>
        </w:tc>
        <w:tc>
          <w:tcPr>
            <w:tcW w:w="860" w:type="dxa"/>
            <w:vAlign w:val="bottom"/>
            <w:tcBorders>
              <w:top w:val="single" w:sz="8" w:color="2C2C2C"/>
            </w:tcBorders>
          </w:tcPr>
          <w:p>
            <w:pPr>
              <w:spacing w:after="0"/>
              <w:rPr>
                <w:sz w:val="15"/>
                <w:szCs w:val="15"/>
                <w:color w:val="auto"/>
              </w:rPr>
            </w:pPr>
          </w:p>
        </w:tc>
        <w:tc>
          <w:tcPr>
            <w:tcW w:w="5420" w:type="dxa"/>
            <w:vAlign w:val="bottom"/>
            <w:tcBorders>
              <w:top w:val="single" w:sz="8" w:color="2C2C2C"/>
            </w:tcBorders>
            <w:gridSpan w:val="13"/>
          </w:tcPr>
          <w:p>
            <w:pPr>
              <w:jc w:val="center"/>
              <w:ind w:left="148"/>
              <w:spacing w:after="0"/>
              <w:rPr>
                <w:sz w:val="20"/>
                <w:szCs w:val="20"/>
                <w:color w:val="auto"/>
              </w:rPr>
            </w:pPr>
            <w:r>
              <w:rPr>
                <w:rFonts w:ascii="Arial" w:cs="Arial" w:eastAsia="Arial" w:hAnsi="Arial"/>
                <w:sz w:val="13"/>
                <w:szCs w:val="13"/>
                <w:b w:val="1"/>
                <w:bCs w:val="1"/>
                <w:color w:val="auto"/>
                <w:w w:val="99"/>
              </w:rPr>
              <w:t>Table I - Non-Derivative Securities Acquired, Disposed of, or Beneficially Owned</w:t>
            </w:r>
          </w:p>
        </w:tc>
        <w:tc>
          <w:tcPr>
            <w:tcW w:w="160" w:type="dxa"/>
            <w:vAlign w:val="bottom"/>
            <w:tcBorders>
              <w:top w:val="single" w:sz="8" w:color="2C2C2C"/>
            </w:tcBorders>
          </w:tcPr>
          <w:p>
            <w:pPr>
              <w:spacing w:after="0"/>
              <w:rPr>
                <w:sz w:val="15"/>
                <w:szCs w:val="15"/>
                <w:color w:val="auto"/>
              </w:rPr>
            </w:pPr>
          </w:p>
        </w:tc>
        <w:tc>
          <w:tcPr>
            <w:tcW w:w="640" w:type="dxa"/>
            <w:vAlign w:val="bottom"/>
            <w:tcBorders>
              <w:top w:val="single" w:sz="8" w:color="2C2C2C"/>
            </w:tcBorders>
          </w:tcPr>
          <w:p>
            <w:pPr>
              <w:spacing w:after="0"/>
              <w:rPr>
                <w:sz w:val="15"/>
                <w:szCs w:val="15"/>
                <w:color w:val="auto"/>
              </w:rPr>
            </w:pPr>
          </w:p>
        </w:tc>
        <w:tc>
          <w:tcPr>
            <w:tcW w:w="420" w:type="dxa"/>
            <w:vAlign w:val="bottom"/>
            <w:tcBorders>
              <w:top w:val="single" w:sz="8" w:color="2C2C2C"/>
            </w:tcBorders>
          </w:tcPr>
          <w:p>
            <w:pPr>
              <w:spacing w:after="0"/>
              <w:rPr>
                <w:sz w:val="15"/>
                <w:szCs w:val="15"/>
                <w:color w:val="auto"/>
              </w:rPr>
            </w:pPr>
          </w:p>
        </w:tc>
        <w:tc>
          <w:tcPr>
            <w:tcW w:w="300" w:type="dxa"/>
            <w:vAlign w:val="bottom"/>
            <w:tcBorders>
              <w:top w:val="single" w:sz="8" w:color="2C2C2C"/>
            </w:tcBorders>
          </w:tcPr>
          <w:p>
            <w:pPr>
              <w:spacing w:after="0"/>
              <w:rPr>
                <w:sz w:val="15"/>
                <w:szCs w:val="15"/>
                <w:color w:val="auto"/>
              </w:rPr>
            </w:pPr>
          </w:p>
        </w:tc>
        <w:tc>
          <w:tcPr>
            <w:tcW w:w="660" w:type="dxa"/>
            <w:vAlign w:val="bottom"/>
            <w:tcBorders>
              <w:top w:val="single" w:sz="8" w:color="2C2C2C"/>
            </w:tcBorders>
          </w:tcPr>
          <w:p>
            <w:pPr>
              <w:spacing w:after="0"/>
              <w:rPr>
                <w:sz w:val="15"/>
                <w:szCs w:val="15"/>
                <w:color w:val="auto"/>
              </w:rPr>
            </w:pPr>
          </w:p>
        </w:tc>
        <w:tc>
          <w:tcPr>
            <w:tcW w:w="700" w:type="dxa"/>
            <w:vAlign w:val="bottom"/>
            <w:tcBorders>
              <w:top w:val="single" w:sz="8" w:color="2C2C2C"/>
            </w:tcBorders>
          </w:tcPr>
          <w:p>
            <w:pPr>
              <w:spacing w:after="0"/>
              <w:rPr>
                <w:sz w:val="15"/>
                <w:szCs w:val="15"/>
                <w:color w:val="auto"/>
              </w:rPr>
            </w:pPr>
          </w:p>
        </w:tc>
        <w:tc>
          <w:tcPr>
            <w:tcW w:w="20" w:type="dxa"/>
            <w:vAlign w:val="bottom"/>
            <w:tcBorders>
              <w:top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820" w:type="dxa"/>
            <w:vAlign w:val="bottom"/>
            <w:tcBorders>
              <w:bottom w:val="single" w:sz="8" w:color="2C2C2C"/>
            </w:tcBorders>
            <w:gridSpan w:val="3"/>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4"/>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2040" w:type="dxa"/>
            <w:vAlign w:val="bottom"/>
            <w:tcBorders>
              <w:bottom w:val="single" w:sz="8" w:color="2C2C2C"/>
            </w:tcBorders>
            <w:gridSpan w:val="4"/>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20" w:type="dxa"/>
            <w:vAlign w:val="bottom"/>
            <w:gridSpan w:val="3"/>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60" w:type="dxa"/>
            <w:vAlign w:val="bottom"/>
            <w:gridSpan w:val="4"/>
          </w:tcPr>
          <w:p>
            <w:pPr>
              <w:ind w:left="200"/>
              <w:spacing w:after="0"/>
              <w:rPr>
                <w:sz w:val="20"/>
                <w:szCs w:val="20"/>
                <w:color w:val="auto"/>
              </w:rPr>
            </w:pPr>
            <w:r>
              <w:rPr>
                <w:rFonts w:ascii="Arial" w:cs="Arial" w:eastAsia="Arial" w:hAnsi="Arial"/>
                <w:sz w:val="9"/>
                <w:szCs w:val="9"/>
                <w:b w:val="1"/>
                <w:bCs w:val="1"/>
                <w:color w:val="auto"/>
              </w:rPr>
              <w:t>2. Transaction</w:t>
            </w:r>
          </w:p>
        </w:tc>
        <w:tc>
          <w:tcPr>
            <w:tcW w:w="160" w:type="dxa"/>
            <w:vAlign w:val="bottom"/>
          </w:tcPr>
          <w:p>
            <w:pPr>
              <w:spacing w:after="0"/>
              <w:rPr>
                <w:sz w:val="11"/>
                <w:szCs w:val="11"/>
                <w:color w:val="auto"/>
              </w:rPr>
            </w:pPr>
          </w:p>
        </w:tc>
        <w:tc>
          <w:tcPr>
            <w:tcW w:w="800" w:type="dxa"/>
            <w:vAlign w:val="bottom"/>
          </w:tcPr>
          <w:p>
            <w:pPr>
              <w:ind w:left="20"/>
              <w:spacing w:after="0"/>
              <w:rPr>
                <w:sz w:val="20"/>
                <w:szCs w:val="20"/>
                <w:color w:val="auto"/>
              </w:rPr>
            </w:pPr>
            <w:r>
              <w:rPr>
                <w:rFonts w:ascii="Arial" w:cs="Arial" w:eastAsia="Arial" w:hAnsi="Arial"/>
                <w:sz w:val="9"/>
                <w:szCs w:val="9"/>
                <w:b w:val="1"/>
                <w:bCs w:val="1"/>
                <w:color w:val="auto"/>
              </w:rPr>
              <w:t>2A. Deemed</w:t>
            </w:r>
          </w:p>
        </w:tc>
        <w:tc>
          <w:tcPr>
            <w:tcW w:w="720" w:type="dxa"/>
            <w:vAlign w:val="bottom"/>
            <w:gridSpan w:val="2"/>
          </w:tcPr>
          <w:p>
            <w:pPr>
              <w:ind w:left="60"/>
              <w:spacing w:after="0"/>
              <w:rPr>
                <w:sz w:val="20"/>
                <w:szCs w:val="20"/>
                <w:color w:val="auto"/>
              </w:rPr>
            </w:pPr>
            <w:r>
              <w:rPr>
                <w:rFonts w:ascii="Arial" w:cs="Arial" w:eastAsia="Arial" w:hAnsi="Arial"/>
                <w:sz w:val="9"/>
                <w:szCs w:val="9"/>
                <w:b w:val="1"/>
                <w:bCs w:val="1"/>
                <w:color w:val="auto"/>
              </w:rPr>
              <w:t>3. Transaction</w:t>
            </w:r>
          </w:p>
        </w:tc>
        <w:tc>
          <w:tcPr>
            <w:tcW w:w="2040" w:type="dxa"/>
            <w:vAlign w:val="bottom"/>
            <w:gridSpan w:val="4"/>
          </w:tcPr>
          <w:p>
            <w:pPr>
              <w:ind w:left="80"/>
              <w:spacing w:after="0"/>
              <w:rPr>
                <w:sz w:val="20"/>
                <w:szCs w:val="20"/>
                <w:color w:val="auto"/>
              </w:rPr>
            </w:pPr>
            <w:r>
              <w:rPr>
                <w:rFonts w:ascii="Arial" w:cs="Arial" w:eastAsia="Arial" w:hAnsi="Arial"/>
                <w:sz w:val="9"/>
                <w:szCs w:val="9"/>
                <w:b w:val="1"/>
                <w:bCs w:val="1"/>
                <w:color w:val="auto"/>
              </w:rPr>
              <w:t>4. Securities Acquired (A) or Disposed Of</w:t>
            </w: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5. Amount of Securities</w:t>
            </w:r>
          </w:p>
        </w:tc>
        <w:tc>
          <w:tcPr>
            <w:tcW w:w="960" w:type="dxa"/>
            <w:vAlign w:val="bottom"/>
            <w:gridSpan w:val="2"/>
          </w:tcPr>
          <w:p>
            <w:pPr>
              <w:spacing w:after="0"/>
              <w:rPr>
                <w:sz w:val="20"/>
                <w:szCs w:val="20"/>
                <w:color w:val="auto"/>
              </w:rPr>
            </w:pPr>
            <w:r>
              <w:rPr>
                <w:rFonts w:ascii="Arial" w:cs="Arial" w:eastAsia="Arial" w:hAnsi="Arial"/>
                <w:sz w:val="9"/>
                <w:szCs w:val="9"/>
                <w:b w:val="1"/>
                <w:bCs w:val="1"/>
                <w:color w:val="auto"/>
              </w:rPr>
              <w:t>6. Ownership Form:</w:t>
            </w:r>
          </w:p>
        </w:tc>
        <w:tc>
          <w:tcPr>
            <w:tcW w:w="720" w:type="dxa"/>
            <w:vAlign w:val="bottom"/>
            <w:gridSpan w:val="2"/>
          </w:tcPr>
          <w:p>
            <w:pPr>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60" w:type="dxa"/>
            <w:vAlign w:val="bottom"/>
            <w:gridSpan w:val="4"/>
          </w:tcPr>
          <w:p>
            <w:pPr>
              <w:ind w:left="200"/>
              <w:spacing w:after="0" w:line="99" w:lineRule="exact"/>
              <w:rPr>
                <w:sz w:val="20"/>
                <w:szCs w:val="20"/>
                <w:color w:val="auto"/>
              </w:rPr>
            </w:pPr>
            <w:r>
              <w:rPr>
                <w:rFonts w:ascii="Arial" w:cs="Arial" w:eastAsia="Arial" w:hAnsi="Arial"/>
                <w:sz w:val="9"/>
                <w:szCs w:val="9"/>
                <w:b w:val="1"/>
                <w:bCs w:val="1"/>
                <w:color w:val="auto"/>
              </w:rPr>
              <w:t>Date</w:t>
            </w:r>
          </w:p>
        </w:tc>
        <w:tc>
          <w:tcPr>
            <w:tcW w:w="160" w:type="dxa"/>
            <w:vAlign w:val="bottom"/>
          </w:tcPr>
          <w:p>
            <w:pPr>
              <w:spacing w:after="0"/>
              <w:rPr>
                <w:sz w:val="8"/>
                <w:szCs w:val="8"/>
                <w:color w:val="auto"/>
              </w:rPr>
            </w:pPr>
          </w:p>
        </w:tc>
        <w:tc>
          <w:tcPr>
            <w:tcW w:w="800" w:type="dxa"/>
            <w:vAlign w:val="bottom"/>
          </w:tcPr>
          <w:p>
            <w:pPr>
              <w:ind w:left="20"/>
              <w:spacing w:after="0" w:line="99" w:lineRule="exact"/>
              <w:rPr>
                <w:sz w:val="20"/>
                <w:szCs w:val="20"/>
                <w:color w:val="auto"/>
              </w:rPr>
            </w:pPr>
            <w:r>
              <w:rPr>
                <w:rFonts w:ascii="Arial" w:cs="Arial" w:eastAsia="Arial" w:hAnsi="Arial"/>
                <w:sz w:val="9"/>
                <w:szCs w:val="9"/>
                <w:b w:val="1"/>
                <w:bCs w:val="1"/>
                <w:color w:val="auto"/>
              </w:rPr>
              <w:t>Execution Date,</w:t>
            </w:r>
          </w:p>
        </w:tc>
        <w:tc>
          <w:tcPr>
            <w:tcW w:w="72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Code (Instr. 8)</w:t>
            </w:r>
          </w:p>
        </w:tc>
        <w:tc>
          <w:tcPr>
            <w:tcW w:w="1420" w:type="dxa"/>
            <w:vAlign w:val="bottom"/>
            <w:gridSpan w:val="3"/>
          </w:tcPr>
          <w:p>
            <w:pPr>
              <w:ind w:left="80"/>
              <w:spacing w:after="0" w:line="99" w:lineRule="exact"/>
              <w:rPr>
                <w:sz w:val="20"/>
                <w:szCs w:val="20"/>
                <w:color w:val="auto"/>
              </w:rPr>
            </w:pPr>
            <w:r>
              <w:rPr>
                <w:rFonts w:ascii="Arial" w:cs="Arial" w:eastAsia="Arial" w:hAnsi="Arial"/>
                <w:sz w:val="9"/>
                <w:szCs w:val="9"/>
                <w:b w:val="1"/>
                <w:bCs w:val="1"/>
                <w:color w:val="auto"/>
              </w:rPr>
              <w:t>(D) (Instr. 3, 4 and 5)</w:t>
            </w:r>
          </w:p>
        </w:tc>
        <w:tc>
          <w:tcPr>
            <w:tcW w:w="620" w:type="dxa"/>
            <w:vAlign w:val="bottom"/>
          </w:tcPr>
          <w:p>
            <w:pPr>
              <w:spacing w:after="0"/>
              <w:rPr>
                <w:sz w:val="8"/>
                <w:szCs w:val="8"/>
                <w:color w:val="auto"/>
              </w:rPr>
            </w:pPr>
          </w:p>
        </w:tc>
        <w:tc>
          <w:tcPr>
            <w:tcW w:w="1220" w:type="dxa"/>
            <w:vAlign w:val="bottom"/>
            <w:gridSpan w:val="3"/>
          </w:tcPr>
          <w:p>
            <w:pPr>
              <w:ind w:left="60"/>
              <w:spacing w:after="0" w:line="99" w:lineRule="exact"/>
              <w:rPr>
                <w:sz w:val="20"/>
                <w:szCs w:val="20"/>
                <w:color w:val="auto"/>
              </w:rPr>
            </w:pPr>
            <w:r>
              <w:rPr>
                <w:rFonts w:ascii="Arial" w:cs="Arial" w:eastAsia="Arial" w:hAnsi="Arial"/>
                <w:sz w:val="9"/>
                <w:szCs w:val="9"/>
                <w:b w:val="1"/>
                <w:bCs w:val="1"/>
                <w:color w:val="auto"/>
              </w:rPr>
              <w:t>Beneficially Owned</w:t>
            </w:r>
          </w:p>
        </w:tc>
        <w:tc>
          <w:tcPr>
            <w:tcW w:w="960" w:type="dxa"/>
            <w:vAlign w:val="bottom"/>
            <w:gridSpan w:val="2"/>
          </w:tcPr>
          <w:p>
            <w:pPr>
              <w:spacing w:after="0" w:line="99" w:lineRule="exact"/>
              <w:rPr>
                <w:sz w:val="20"/>
                <w:szCs w:val="20"/>
                <w:color w:val="auto"/>
              </w:rPr>
            </w:pPr>
            <w:r>
              <w:rPr>
                <w:rFonts w:ascii="Arial" w:cs="Arial" w:eastAsia="Arial" w:hAnsi="Arial"/>
                <w:sz w:val="9"/>
                <w:szCs w:val="9"/>
                <w:b w:val="1"/>
                <w:bCs w:val="1"/>
                <w:color w:val="auto"/>
              </w:rPr>
              <w:t>Direct (D) or</w:t>
            </w:r>
          </w:p>
        </w:tc>
        <w:tc>
          <w:tcPr>
            <w:tcW w:w="720" w:type="dxa"/>
            <w:vAlign w:val="bottom"/>
            <w:gridSpan w:val="2"/>
          </w:tcPr>
          <w:p>
            <w:pPr>
              <w:spacing w:after="0" w:line="99"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20" w:type="dxa"/>
            <w:vAlign w:val="bottom"/>
            <w:gridSpan w:val="5"/>
          </w:tcPr>
          <w:p>
            <w:pPr>
              <w:ind w:left="200"/>
              <w:spacing w:after="0" w:line="101" w:lineRule="exact"/>
              <w:rPr>
                <w:sz w:val="20"/>
                <w:szCs w:val="20"/>
                <w:color w:val="auto"/>
              </w:rPr>
            </w:pPr>
            <w:r>
              <w:rPr>
                <w:rFonts w:ascii="Arial" w:cs="Arial" w:eastAsia="Arial" w:hAnsi="Arial"/>
                <w:sz w:val="9"/>
                <w:szCs w:val="9"/>
                <w:b w:val="1"/>
                <w:bCs w:val="1"/>
                <w:color w:val="auto"/>
              </w:rPr>
              <w:t>(Month/Day/Year)</w:t>
            </w:r>
          </w:p>
        </w:tc>
        <w:tc>
          <w:tcPr>
            <w:tcW w:w="800" w:type="dxa"/>
            <w:vAlign w:val="bottom"/>
          </w:tcPr>
          <w:p>
            <w:pPr>
              <w:ind w:left="20"/>
              <w:spacing w:after="0" w:line="101" w:lineRule="exact"/>
              <w:rPr>
                <w:sz w:val="20"/>
                <w:szCs w:val="20"/>
                <w:color w:val="auto"/>
              </w:rPr>
            </w:pPr>
            <w:r>
              <w:rPr>
                <w:rFonts w:ascii="Arial" w:cs="Arial" w:eastAsia="Arial" w:hAnsi="Arial"/>
                <w:sz w:val="9"/>
                <w:szCs w:val="9"/>
                <w:b w:val="1"/>
                <w:bCs w:val="1"/>
                <w:color w:val="auto"/>
              </w:rPr>
              <w:t>if any</w:t>
            </w:r>
          </w:p>
        </w:tc>
        <w:tc>
          <w:tcPr>
            <w:tcW w:w="4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220" w:type="dxa"/>
            <w:vAlign w:val="bottom"/>
            <w:gridSpan w:val="3"/>
          </w:tcPr>
          <w:p>
            <w:pPr>
              <w:ind w:left="60"/>
              <w:spacing w:after="0" w:line="101" w:lineRule="exact"/>
              <w:rPr>
                <w:sz w:val="20"/>
                <w:szCs w:val="20"/>
                <w:color w:val="auto"/>
              </w:rPr>
            </w:pPr>
            <w:r>
              <w:rPr>
                <w:rFonts w:ascii="Arial" w:cs="Arial" w:eastAsia="Arial" w:hAnsi="Arial"/>
                <w:sz w:val="9"/>
                <w:szCs w:val="9"/>
                <w:b w:val="1"/>
                <w:bCs w:val="1"/>
                <w:color w:val="auto"/>
              </w:rPr>
              <w:t>Following Reported</w:t>
            </w:r>
          </w:p>
        </w:tc>
        <w:tc>
          <w:tcPr>
            <w:tcW w:w="960" w:type="dxa"/>
            <w:vAlign w:val="bottom"/>
            <w:gridSpan w:val="2"/>
          </w:tcPr>
          <w:p>
            <w:pPr>
              <w:spacing w:after="0" w:line="101" w:lineRule="exact"/>
              <w:rPr>
                <w:sz w:val="20"/>
                <w:szCs w:val="20"/>
                <w:color w:val="auto"/>
              </w:rPr>
            </w:pPr>
            <w:r>
              <w:rPr>
                <w:rFonts w:ascii="Arial" w:cs="Arial" w:eastAsia="Arial" w:hAnsi="Arial"/>
                <w:sz w:val="9"/>
                <w:szCs w:val="9"/>
                <w:b w:val="1"/>
                <w:bCs w:val="1"/>
                <w:color w:val="auto"/>
              </w:rPr>
              <w:t>Indirect (I) (Instr. 4)</w:t>
            </w:r>
          </w:p>
        </w:tc>
        <w:tc>
          <w:tcPr>
            <w:tcW w:w="720" w:type="dxa"/>
            <w:vAlign w:val="bottom"/>
            <w:gridSpan w:val="2"/>
          </w:tcPr>
          <w:p>
            <w:pPr>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6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ind w:left="20"/>
              <w:spacing w:after="0" w:line="59" w:lineRule="exact"/>
              <w:rPr>
                <w:sz w:val="20"/>
                <w:szCs w:val="20"/>
                <w:color w:val="auto"/>
              </w:rPr>
            </w:pPr>
            <w:r>
              <w:rPr>
                <w:rFonts w:ascii="Arial" w:cs="Arial" w:eastAsia="Arial" w:hAnsi="Arial"/>
                <w:sz w:val="6"/>
                <w:szCs w:val="6"/>
                <w:b w:val="1"/>
                <w:bCs w:val="1"/>
                <w:color w:val="auto"/>
              </w:rPr>
              <w:t>(Month/Day/Year)</w:t>
            </w:r>
          </w:p>
        </w:tc>
        <w:tc>
          <w:tcPr>
            <w:tcW w:w="400" w:type="dxa"/>
            <w:vAlign w:val="bottom"/>
            <w:tcBorders>
              <w:top w:val="single" w:sz="8" w:color="2C2C2C"/>
            </w:tcBorders>
            <w:vMerge w:val="restart"/>
          </w:tcPr>
          <w:p>
            <w:pPr>
              <w:ind w:left="60"/>
              <w:spacing w:after="0"/>
              <w:rPr>
                <w:sz w:val="20"/>
                <w:szCs w:val="20"/>
                <w:color w:val="auto"/>
              </w:rPr>
            </w:pPr>
            <w:r>
              <w:rPr>
                <w:rFonts w:ascii="Arial" w:cs="Arial" w:eastAsia="Arial" w:hAnsi="Arial"/>
                <w:sz w:val="9"/>
                <w:szCs w:val="9"/>
                <w:b w:val="1"/>
                <w:bCs w:val="1"/>
                <w:color w:val="auto"/>
              </w:rPr>
              <w:t>Code</w:t>
            </w:r>
          </w:p>
        </w:tc>
        <w:tc>
          <w:tcPr>
            <w:tcW w:w="320" w:type="dxa"/>
            <w:vAlign w:val="bottom"/>
            <w:tcBorders>
              <w:top w:val="single" w:sz="8" w:color="2C2C2C"/>
            </w:tcBorders>
            <w:vMerge w:val="restart"/>
          </w:tcPr>
          <w:p>
            <w:pPr>
              <w:ind w:left="80"/>
              <w:spacing w:after="0"/>
              <w:rPr>
                <w:sz w:val="20"/>
                <w:szCs w:val="20"/>
                <w:color w:val="auto"/>
              </w:rPr>
            </w:pPr>
            <w:r>
              <w:rPr>
                <w:rFonts w:ascii="Arial" w:cs="Arial" w:eastAsia="Arial" w:hAnsi="Arial"/>
                <w:sz w:val="9"/>
                <w:szCs w:val="9"/>
                <w:b w:val="1"/>
                <w:bCs w:val="1"/>
                <w:color w:val="auto"/>
              </w:rPr>
              <w:t>V</w:t>
            </w:r>
          </w:p>
        </w:tc>
        <w:tc>
          <w:tcPr>
            <w:tcW w:w="520" w:type="dxa"/>
            <w:vAlign w:val="bottom"/>
            <w:tcBorders>
              <w:top w:val="single" w:sz="8" w:color="2C2C2C"/>
            </w:tcBorders>
            <w:vMerge w:val="restart"/>
          </w:tcPr>
          <w:p>
            <w:pPr>
              <w:ind w:left="80"/>
              <w:spacing w:after="0"/>
              <w:rPr>
                <w:sz w:val="20"/>
                <w:szCs w:val="20"/>
                <w:color w:val="auto"/>
              </w:rPr>
            </w:pPr>
            <w:r>
              <w:rPr>
                <w:rFonts w:ascii="Arial" w:cs="Arial" w:eastAsia="Arial" w:hAnsi="Arial"/>
                <w:sz w:val="9"/>
                <w:szCs w:val="9"/>
                <w:b w:val="1"/>
                <w:bCs w:val="1"/>
                <w:color w:val="auto"/>
              </w:rPr>
              <w:t>Amount</w:t>
            </w:r>
          </w:p>
        </w:tc>
        <w:tc>
          <w:tcPr>
            <w:tcW w:w="260" w:type="dxa"/>
            <w:vAlign w:val="bottom"/>
            <w:tcBorders>
              <w:top w:val="single" w:sz="8" w:color="2C2C2C"/>
            </w:tcBorders>
          </w:tcPr>
          <w:p>
            <w:pPr>
              <w:spacing w:after="0"/>
              <w:rPr>
                <w:sz w:val="5"/>
                <w:szCs w:val="5"/>
                <w:color w:val="auto"/>
              </w:rPr>
            </w:pPr>
          </w:p>
        </w:tc>
        <w:tc>
          <w:tcPr>
            <w:tcW w:w="640" w:type="dxa"/>
            <w:vAlign w:val="bottom"/>
            <w:tcBorders>
              <w:top w:val="single" w:sz="8" w:color="2C2C2C"/>
            </w:tcBorders>
            <w:vMerge w:val="restart"/>
          </w:tcPr>
          <w:p>
            <w:pPr>
              <w:jc w:val="right"/>
              <w:ind w:right="44"/>
              <w:spacing w:after="0"/>
              <w:rPr>
                <w:sz w:val="20"/>
                <w:szCs w:val="20"/>
                <w:color w:val="auto"/>
              </w:rPr>
            </w:pPr>
            <w:r>
              <w:rPr>
                <w:rFonts w:ascii="Arial" w:cs="Arial" w:eastAsia="Arial" w:hAnsi="Arial"/>
                <w:sz w:val="9"/>
                <w:szCs w:val="9"/>
                <w:b w:val="1"/>
                <w:bCs w:val="1"/>
                <w:color w:val="auto"/>
              </w:rPr>
              <w:t>(A) or (D)</w:t>
            </w:r>
          </w:p>
        </w:tc>
        <w:tc>
          <w:tcPr>
            <w:tcW w:w="620" w:type="dxa"/>
            <w:vAlign w:val="bottom"/>
            <w:tcBorders>
              <w:top w:val="single" w:sz="8" w:color="2C2C2C"/>
            </w:tcBorders>
            <w:vMerge w:val="restart"/>
          </w:tcPr>
          <w:p>
            <w:pPr>
              <w:ind w:left="20"/>
              <w:spacing w:after="0"/>
              <w:rPr>
                <w:sz w:val="20"/>
                <w:szCs w:val="20"/>
                <w:color w:val="auto"/>
              </w:rPr>
            </w:pPr>
            <w:r>
              <w:rPr>
                <w:rFonts w:ascii="Arial" w:cs="Arial" w:eastAsia="Arial" w:hAnsi="Arial"/>
                <w:sz w:val="9"/>
                <w:szCs w:val="9"/>
                <w:b w:val="1"/>
                <w:bCs w:val="1"/>
                <w:color w:val="auto"/>
              </w:rPr>
              <w:t>Price</w:t>
            </w:r>
          </w:p>
        </w:tc>
        <w:tc>
          <w:tcPr>
            <w:tcW w:w="1220" w:type="dxa"/>
            <w:vAlign w:val="bottom"/>
            <w:gridSpan w:val="3"/>
          </w:tcPr>
          <w:p>
            <w:pPr>
              <w:ind w:left="60"/>
              <w:spacing w:after="0" w:line="59" w:lineRule="exact"/>
              <w:rPr>
                <w:sz w:val="20"/>
                <w:szCs w:val="20"/>
                <w:color w:val="auto"/>
              </w:rPr>
            </w:pPr>
            <w:r>
              <w:rPr>
                <w:rFonts w:ascii="Arial" w:cs="Arial" w:eastAsia="Arial" w:hAnsi="Arial"/>
                <w:sz w:val="6"/>
                <w:szCs w:val="6"/>
                <w:b w:val="1"/>
                <w:bCs w:val="1"/>
                <w:color w:val="auto"/>
              </w:rPr>
              <w:t>Transaction(s) (Instr. 3</w:t>
            </w: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20" w:type="dxa"/>
            <w:vAlign w:val="bottom"/>
            <w:gridSpan w:val="2"/>
          </w:tcPr>
          <w:p>
            <w:pPr>
              <w:spacing w:after="0" w:line="59" w:lineRule="exact"/>
              <w:rPr>
                <w:sz w:val="20"/>
                <w:szCs w:val="20"/>
                <w:color w:val="auto"/>
              </w:rPr>
            </w:pPr>
            <w:r>
              <w:rPr>
                <w:rFonts w:ascii="Arial" w:cs="Arial" w:eastAsia="Arial" w:hAnsi="Arial"/>
                <w:sz w:val="6"/>
                <w:szCs w:val="6"/>
                <w:b w:val="1"/>
                <w:bCs w:val="1"/>
                <w:color w:val="auto"/>
              </w:rPr>
              <w:t>Ownership</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800" w:type="dxa"/>
            <w:vAlign w:val="bottom"/>
            <w:gridSpan w:val="2"/>
          </w:tcPr>
          <w:p>
            <w:pPr>
              <w:ind w:left="60"/>
              <w:spacing w:after="0"/>
              <w:rPr>
                <w:sz w:val="20"/>
                <w:szCs w:val="20"/>
                <w:color w:val="auto"/>
              </w:rPr>
            </w:pPr>
            <w:r>
              <w:rPr>
                <w:rFonts w:ascii="Arial" w:cs="Arial" w:eastAsia="Arial" w:hAnsi="Arial"/>
                <w:sz w:val="9"/>
                <w:szCs w:val="9"/>
                <w:b w:val="1"/>
                <w:bCs w:val="1"/>
                <w:color w:val="auto"/>
              </w:rPr>
              <w:t>and 4)</w:t>
            </w: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20" w:type="dxa"/>
            <w:vAlign w:val="bottom"/>
            <w:gridSpan w:val="2"/>
          </w:tcPr>
          <w:p>
            <w:pPr>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820" w:type="dxa"/>
            <w:vAlign w:val="bottom"/>
            <w:tcBorders>
              <w:bottom w:val="single" w:sz="8" w:color="2C2C2C"/>
            </w:tcBorders>
            <w:gridSpan w:val="3"/>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gridSpan w:val="2"/>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820" w:type="dxa"/>
            <w:vAlign w:val="bottom"/>
            <w:gridSpan w:val="3"/>
          </w:tcPr>
          <w:p>
            <w:pPr>
              <w:ind w:left="40"/>
              <w:spacing w:after="0"/>
              <w:rPr>
                <w:sz w:val="20"/>
                <w:szCs w:val="20"/>
                <w:color w:val="auto"/>
              </w:rPr>
            </w:pPr>
            <w:r>
              <w:rPr>
                <w:rFonts w:ascii="Arial" w:cs="Arial" w:eastAsia="Arial" w:hAnsi="Arial"/>
                <w:sz w:val="13"/>
                <w:szCs w:val="13"/>
                <w:color w:val="0000FF"/>
              </w:rPr>
              <w:t>Comm Stock - $.16-2/3 value</w:t>
            </w: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Arial" w:cs="Arial" w:eastAsia="Arial" w:hAnsi="Arial"/>
                <w:sz w:val="13"/>
                <w:szCs w:val="13"/>
                <w:color w:val="0000FF"/>
                <w:w w:val="89"/>
              </w:rPr>
              <w:t>09/01/2021</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ind w:left="180"/>
              <w:spacing w:after="0"/>
              <w:rPr>
                <w:sz w:val="20"/>
                <w:szCs w:val="20"/>
                <w:color w:val="auto"/>
              </w:rPr>
            </w:pPr>
            <w:r>
              <w:rPr>
                <w:rFonts w:ascii="Arial" w:cs="Arial" w:eastAsia="Arial" w:hAnsi="Arial"/>
                <w:sz w:val="10"/>
                <w:szCs w:val="10"/>
                <w:color w:val="0000FF"/>
              </w:rPr>
              <w:t>M</w:t>
            </w:r>
          </w:p>
        </w:tc>
        <w:tc>
          <w:tcPr>
            <w:tcW w:w="320" w:type="dxa"/>
            <w:vAlign w:val="bottom"/>
          </w:tcPr>
          <w:p>
            <w:pPr>
              <w:spacing w:after="0"/>
              <w:rPr>
                <w:sz w:val="17"/>
                <w:szCs w:val="17"/>
                <w:color w:val="auto"/>
              </w:rPr>
            </w:pPr>
          </w:p>
        </w:tc>
        <w:tc>
          <w:tcPr>
            <w:tcW w:w="780" w:type="dxa"/>
            <w:vAlign w:val="bottom"/>
            <w:gridSpan w:val="2"/>
          </w:tcPr>
          <w:p>
            <w:pPr>
              <w:ind w:left="280"/>
              <w:spacing w:after="0"/>
              <w:rPr>
                <w:sz w:val="20"/>
                <w:szCs w:val="20"/>
                <w:color w:val="auto"/>
              </w:rPr>
            </w:pPr>
            <w:r>
              <w:rPr>
                <w:rFonts w:ascii="Arial" w:cs="Arial" w:eastAsia="Arial" w:hAnsi="Arial"/>
                <w:sz w:val="13"/>
                <w:szCs w:val="13"/>
                <w:color w:val="0000FF"/>
              </w:rPr>
              <w:t>10,000</w:t>
            </w:r>
          </w:p>
        </w:tc>
        <w:tc>
          <w:tcPr>
            <w:tcW w:w="640" w:type="dxa"/>
            <w:vAlign w:val="bottom"/>
          </w:tcPr>
          <w:p>
            <w:pPr>
              <w:jc w:val="right"/>
              <w:ind w:right="184"/>
              <w:spacing w:after="0"/>
              <w:rPr>
                <w:sz w:val="20"/>
                <w:szCs w:val="20"/>
                <w:color w:val="auto"/>
              </w:rPr>
            </w:pPr>
            <w:r>
              <w:rPr>
                <w:rFonts w:ascii="Arial" w:cs="Arial" w:eastAsia="Arial" w:hAnsi="Arial"/>
                <w:sz w:val="13"/>
                <w:szCs w:val="13"/>
                <w:color w:val="0000FF"/>
              </w:rPr>
              <w:t>A</w:t>
            </w:r>
          </w:p>
        </w:tc>
        <w:tc>
          <w:tcPr>
            <w:tcW w:w="620" w:type="dxa"/>
            <w:vAlign w:val="bottom"/>
          </w:tcPr>
          <w:p>
            <w:pPr>
              <w:jc w:val="center"/>
              <w:ind w:right="66"/>
              <w:spacing w:after="0"/>
              <w:rPr>
                <w:sz w:val="20"/>
                <w:szCs w:val="20"/>
                <w:color w:val="auto"/>
              </w:rPr>
            </w:pPr>
            <w:r>
              <w:rPr>
                <w:rFonts w:ascii="Arial" w:cs="Arial" w:eastAsia="Arial" w:hAnsi="Arial"/>
                <w:sz w:val="13"/>
                <w:szCs w:val="13"/>
                <w:color w:val="auto"/>
              </w:rPr>
              <w:t>$</w:t>
            </w:r>
            <w:r>
              <w:rPr>
                <w:rFonts w:ascii="Arial" w:cs="Arial" w:eastAsia="Arial" w:hAnsi="Arial"/>
                <w:sz w:val="13"/>
                <w:szCs w:val="13"/>
                <w:color w:val="0000FF"/>
              </w:rPr>
              <w:t>54.93</w:t>
            </w:r>
          </w:p>
        </w:tc>
        <w:tc>
          <w:tcPr>
            <w:tcW w:w="800" w:type="dxa"/>
            <w:vAlign w:val="bottom"/>
            <w:gridSpan w:val="2"/>
          </w:tcPr>
          <w:p>
            <w:pPr>
              <w:jc w:val="right"/>
              <w:spacing w:after="0"/>
              <w:rPr>
                <w:sz w:val="20"/>
                <w:szCs w:val="20"/>
                <w:color w:val="auto"/>
              </w:rPr>
            </w:pPr>
            <w:r>
              <w:rPr>
                <w:rFonts w:ascii="Arial" w:cs="Arial" w:eastAsia="Arial" w:hAnsi="Arial"/>
                <w:sz w:val="13"/>
                <w:szCs w:val="13"/>
                <w:color w:val="0000FF"/>
              </w:rPr>
              <w:t>10,000</w:t>
            </w: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ind w:left="8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5"/>
        </w:trPr>
        <w:tc>
          <w:tcPr>
            <w:tcW w:w="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40"/>
              <w:spacing w:after="0"/>
              <w:rPr>
                <w:sz w:val="20"/>
                <w:szCs w:val="20"/>
                <w:color w:val="auto"/>
              </w:rPr>
            </w:pPr>
            <w:r>
              <w:rPr>
                <w:rFonts w:ascii="Arial" w:cs="Arial" w:eastAsia="Arial" w:hAnsi="Arial"/>
                <w:sz w:val="13"/>
                <w:szCs w:val="13"/>
                <w:color w:val="0000FF"/>
              </w:rPr>
              <w:t>Comm Stock - $.16-2/3 value</w:t>
            </w:r>
          </w:p>
        </w:tc>
        <w:tc>
          <w:tcPr>
            <w:tcW w:w="8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jc w:val="right"/>
              <w:spacing w:after="0"/>
              <w:rPr>
                <w:sz w:val="20"/>
                <w:szCs w:val="20"/>
                <w:color w:val="auto"/>
              </w:rPr>
            </w:pPr>
            <w:r>
              <w:rPr>
                <w:rFonts w:ascii="Arial" w:cs="Arial" w:eastAsia="Arial" w:hAnsi="Arial"/>
                <w:sz w:val="13"/>
                <w:szCs w:val="13"/>
                <w:color w:val="0000FF"/>
                <w:w w:val="89"/>
              </w:rPr>
              <w:t>09/01/2021</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ind w:left="140"/>
              <w:spacing w:after="0"/>
              <w:rPr>
                <w:sz w:val="20"/>
                <w:szCs w:val="20"/>
                <w:color w:val="auto"/>
              </w:rPr>
            </w:pPr>
            <w:r>
              <w:rPr>
                <w:rFonts w:ascii="Arial" w:cs="Arial" w:eastAsia="Arial" w:hAnsi="Arial"/>
                <w:sz w:val="20"/>
                <w:szCs w:val="20"/>
                <w:color w:val="0000FF"/>
                <w:vertAlign w:val="subscript"/>
              </w:rPr>
              <w:t>S</w:t>
            </w:r>
            <w:r>
              <w:rPr>
                <w:rFonts w:ascii="Arial" w:cs="Arial" w:eastAsia="Arial" w:hAnsi="Arial"/>
                <w:sz w:val="8"/>
                <w:szCs w:val="8"/>
                <w:color w:val="008000"/>
              </w:rPr>
              <w:t>(1)</w:t>
            </w:r>
          </w:p>
        </w:tc>
        <w:tc>
          <w:tcPr>
            <w:tcW w:w="3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ind w:left="280"/>
              <w:spacing w:after="0"/>
              <w:rPr>
                <w:sz w:val="20"/>
                <w:szCs w:val="20"/>
                <w:color w:val="auto"/>
              </w:rPr>
            </w:pPr>
            <w:r>
              <w:rPr>
                <w:rFonts w:ascii="Arial" w:cs="Arial" w:eastAsia="Arial" w:hAnsi="Arial"/>
                <w:sz w:val="13"/>
                <w:szCs w:val="13"/>
                <w:color w:val="0000FF"/>
              </w:rPr>
              <w:t>10,000</w:t>
            </w:r>
          </w:p>
        </w:tc>
        <w:tc>
          <w:tcPr>
            <w:tcW w:w="640" w:type="dxa"/>
            <w:vAlign w:val="bottom"/>
            <w:tcBorders>
              <w:bottom w:val="single" w:sz="8" w:color="2C2C2C"/>
            </w:tcBorders>
          </w:tcPr>
          <w:p>
            <w:pPr>
              <w:jc w:val="right"/>
              <w:ind w:right="184"/>
              <w:spacing w:after="0"/>
              <w:rPr>
                <w:sz w:val="20"/>
                <w:szCs w:val="20"/>
                <w:color w:val="auto"/>
              </w:rPr>
            </w:pPr>
            <w:r>
              <w:rPr>
                <w:rFonts w:ascii="Arial" w:cs="Arial" w:eastAsia="Arial" w:hAnsi="Arial"/>
                <w:sz w:val="13"/>
                <w:szCs w:val="13"/>
                <w:color w:val="0000FF"/>
              </w:rPr>
              <w:t>D</w:t>
            </w:r>
          </w:p>
        </w:tc>
        <w:tc>
          <w:tcPr>
            <w:tcW w:w="620" w:type="dxa"/>
            <w:vAlign w:val="bottom"/>
            <w:tcBorders>
              <w:bottom w:val="single" w:sz="8" w:color="2C2C2C"/>
            </w:tcBorders>
          </w:tcPr>
          <w:p>
            <w:pPr>
              <w:jc w:val="center"/>
              <w:ind w:right="26"/>
              <w:spacing w:after="0"/>
              <w:rPr>
                <w:sz w:val="20"/>
                <w:szCs w:val="20"/>
                <w:color w:val="auto"/>
              </w:rPr>
            </w:pPr>
            <w:r>
              <w:rPr>
                <w:rFonts w:ascii="Arial" w:cs="Arial" w:eastAsia="Arial" w:hAnsi="Arial"/>
                <w:sz w:val="13"/>
                <w:szCs w:val="13"/>
                <w:color w:val="auto"/>
              </w:rPr>
              <w:t>$</w:t>
            </w:r>
            <w:r>
              <w:rPr>
                <w:rFonts w:ascii="Arial" w:cs="Arial" w:eastAsia="Arial" w:hAnsi="Arial"/>
                <w:sz w:val="13"/>
                <w:szCs w:val="13"/>
                <w:color w:val="0000FF"/>
              </w:rPr>
              <w:t>163.77</w:t>
            </w:r>
          </w:p>
        </w:tc>
        <w:tc>
          <w:tcPr>
            <w:tcW w:w="800" w:type="dxa"/>
            <w:vAlign w:val="bottom"/>
            <w:tcBorders>
              <w:bottom w:val="single" w:sz="8" w:color="2C2C2C"/>
            </w:tcBorders>
            <w:gridSpan w:val="2"/>
          </w:tcPr>
          <w:p>
            <w:pPr>
              <w:jc w:val="right"/>
              <w:ind w:right="135"/>
              <w:spacing w:after="0"/>
              <w:rPr>
                <w:sz w:val="20"/>
                <w:szCs w:val="20"/>
                <w:color w:val="auto"/>
              </w:rPr>
            </w:pPr>
            <w:r>
              <w:rPr>
                <w:rFonts w:ascii="Arial" w:cs="Arial" w:eastAsia="Arial" w:hAnsi="Arial"/>
                <w:sz w:val="13"/>
                <w:szCs w:val="13"/>
                <w:color w:val="0000FF"/>
              </w:rPr>
              <w:t>0</w:t>
            </w:r>
          </w:p>
        </w:tc>
        <w:tc>
          <w:tcPr>
            <w:tcW w:w="4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3"/>
                <w:szCs w:val="13"/>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0" w:type="dxa"/>
            <w:vAlign w:val="bottom"/>
            <w:tcBorders>
              <w:top w:val="single" w:sz="8" w:color="808080"/>
            </w:tcBorders>
          </w:tcPr>
          <w:p>
            <w:pPr>
              <w:spacing w:after="0"/>
              <w:rPr>
                <w:sz w:val="13"/>
                <w:szCs w:val="13"/>
                <w:color w:val="auto"/>
              </w:rPr>
            </w:pPr>
          </w:p>
        </w:tc>
        <w:tc>
          <w:tcPr>
            <w:tcW w:w="80" w:type="dxa"/>
            <w:vAlign w:val="bottom"/>
            <w:tcBorders>
              <w:top w:val="single" w:sz="8" w:color="2C2C2C"/>
            </w:tcBorders>
          </w:tcPr>
          <w:p>
            <w:pPr>
              <w:spacing w:after="0"/>
              <w:rPr>
                <w:sz w:val="13"/>
                <w:szCs w:val="13"/>
                <w:color w:val="auto"/>
              </w:rPr>
            </w:pPr>
          </w:p>
        </w:tc>
        <w:tc>
          <w:tcPr>
            <w:tcW w:w="1160" w:type="dxa"/>
            <w:vAlign w:val="bottom"/>
            <w:tcBorders>
              <w:top w:val="single" w:sz="8" w:color="2C2C2C"/>
            </w:tcBorders>
          </w:tcPr>
          <w:p>
            <w:pPr>
              <w:spacing w:after="0"/>
              <w:rPr>
                <w:sz w:val="13"/>
                <w:szCs w:val="13"/>
                <w:color w:val="auto"/>
              </w:rPr>
            </w:pPr>
          </w:p>
        </w:tc>
        <w:tc>
          <w:tcPr>
            <w:tcW w:w="580" w:type="dxa"/>
            <w:vAlign w:val="bottom"/>
            <w:tcBorders>
              <w:top w:val="single" w:sz="8" w:color="2C2C2C"/>
            </w:tcBorders>
          </w:tcPr>
          <w:p>
            <w:pPr>
              <w:spacing w:after="0"/>
              <w:rPr>
                <w:sz w:val="13"/>
                <w:szCs w:val="13"/>
                <w:color w:val="auto"/>
              </w:rPr>
            </w:pPr>
          </w:p>
        </w:tc>
        <w:tc>
          <w:tcPr>
            <w:tcW w:w="860" w:type="dxa"/>
            <w:vAlign w:val="bottom"/>
            <w:tcBorders>
              <w:top w:val="single" w:sz="8" w:color="2C2C2C"/>
            </w:tcBorders>
          </w:tcPr>
          <w:p>
            <w:pPr>
              <w:spacing w:after="0"/>
              <w:rPr>
                <w:sz w:val="13"/>
                <w:szCs w:val="13"/>
                <w:color w:val="auto"/>
              </w:rPr>
            </w:pPr>
          </w:p>
        </w:tc>
        <w:tc>
          <w:tcPr>
            <w:tcW w:w="5420" w:type="dxa"/>
            <w:vAlign w:val="bottom"/>
            <w:tcBorders>
              <w:top w:val="single" w:sz="8" w:color="2C2C2C"/>
            </w:tcBorders>
            <w:gridSpan w:val="13"/>
          </w:tcPr>
          <w:p>
            <w:pPr>
              <w:jc w:val="center"/>
              <w:ind w:left="148"/>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60" w:type="dxa"/>
            <w:vAlign w:val="bottom"/>
            <w:tcBorders>
              <w:top w:val="single" w:sz="8" w:color="2C2C2C"/>
            </w:tcBorders>
          </w:tcPr>
          <w:p>
            <w:pPr>
              <w:spacing w:after="0"/>
              <w:rPr>
                <w:sz w:val="13"/>
                <w:szCs w:val="13"/>
                <w:color w:val="auto"/>
              </w:rPr>
            </w:pPr>
          </w:p>
        </w:tc>
        <w:tc>
          <w:tcPr>
            <w:tcW w:w="640" w:type="dxa"/>
            <w:vAlign w:val="bottom"/>
            <w:tcBorders>
              <w:top w:val="single" w:sz="8" w:color="2C2C2C"/>
            </w:tcBorders>
          </w:tcPr>
          <w:p>
            <w:pPr>
              <w:spacing w:after="0"/>
              <w:rPr>
                <w:sz w:val="13"/>
                <w:szCs w:val="13"/>
                <w:color w:val="auto"/>
              </w:rPr>
            </w:pPr>
          </w:p>
        </w:tc>
        <w:tc>
          <w:tcPr>
            <w:tcW w:w="420" w:type="dxa"/>
            <w:vAlign w:val="bottom"/>
            <w:tcBorders>
              <w:top w:val="single" w:sz="8" w:color="2C2C2C"/>
            </w:tcBorders>
          </w:tcPr>
          <w:p>
            <w:pPr>
              <w:spacing w:after="0"/>
              <w:rPr>
                <w:sz w:val="13"/>
                <w:szCs w:val="13"/>
                <w:color w:val="auto"/>
              </w:rPr>
            </w:pPr>
          </w:p>
        </w:tc>
        <w:tc>
          <w:tcPr>
            <w:tcW w:w="300" w:type="dxa"/>
            <w:vAlign w:val="bottom"/>
            <w:tcBorders>
              <w:top w:val="single" w:sz="8" w:color="2C2C2C"/>
            </w:tcBorders>
          </w:tcPr>
          <w:p>
            <w:pPr>
              <w:spacing w:after="0"/>
              <w:rPr>
                <w:sz w:val="13"/>
                <w:szCs w:val="13"/>
                <w:color w:val="auto"/>
              </w:rPr>
            </w:pPr>
          </w:p>
        </w:tc>
        <w:tc>
          <w:tcPr>
            <w:tcW w:w="660" w:type="dxa"/>
            <w:vAlign w:val="bottom"/>
            <w:tcBorders>
              <w:top w:val="single" w:sz="8" w:color="2C2C2C"/>
            </w:tcBorders>
          </w:tcPr>
          <w:p>
            <w:pPr>
              <w:spacing w:after="0"/>
              <w:rPr>
                <w:sz w:val="13"/>
                <w:szCs w:val="13"/>
                <w:color w:val="auto"/>
              </w:rPr>
            </w:pPr>
          </w:p>
        </w:tc>
        <w:tc>
          <w:tcPr>
            <w:tcW w:w="70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960" w:type="dxa"/>
            <w:vAlign w:val="bottom"/>
            <w:gridSpan w:val="11"/>
          </w:tcPr>
          <w:p>
            <w:pPr>
              <w:jc w:val="center"/>
              <w:spacing w:after="0"/>
              <w:rPr>
                <w:sz w:val="20"/>
                <w:szCs w:val="20"/>
                <w:color w:val="auto"/>
              </w:rPr>
            </w:pPr>
            <w:r>
              <w:rPr>
                <w:rFonts w:ascii="Arial" w:cs="Arial" w:eastAsia="Arial" w:hAnsi="Arial"/>
                <w:sz w:val="13"/>
                <w:szCs w:val="13"/>
                <w:b w:val="1"/>
                <w:bCs w:val="1"/>
                <w:color w:val="auto"/>
                <w:w w:val="99"/>
              </w:rPr>
              <w:t>(e.g., puts, calls, warrants, options, convertible securities)</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4"/>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240" w:type="dxa"/>
            <w:vAlign w:val="bottom"/>
            <w:tcBorders>
              <w:bottom w:val="single" w:sz="8" w:color="2C2C2C"/>
            </w:tcBorders>
            <w:gridSpan w:val="3"/>
          </w:tcPr>
          <w:p>
            <w:pPr>
              <w:spacing w:after="0"/>
              <w:rPr>
                <w:sz w:val="2"/>
                <w:szCs w:val="2"/>
                <w:color w:val="auto"/>
              </w:rPr>
            </w:pPr>
          </w:p>
        </w:tc>
        <w:tc>
          <w:tcPr>
            <w:tcW w:w="1520" w:type="dxa"/>
            <w:vAlign w:val="bottom"/>
            <w:tcBorders>
              <w:bottom w:val="single" w:sz="8" w:color="2C2C2C"/>
            </w:tcBorders>
            <w:gridSpan w:val="3"/>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40" w:type="dxa"/>
            <w:vAlign w:val="bottom"/>
            <w:gridSpan w:val="2"/>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580" w:type="dxa"/>
            <w:vAlign w:val="bottom"/>
          </w:tcPr>
          <w:p>
            <w:pPr>
              <w:ind w:left="40"/>
              <w:spacing w:after="0"/>
              <w:rPr>
                <w:sz w:val="20"/>
                <w:szCs w:val="20"/>
                <w:color w:val="auto"/>
              </w:rPr>
            </w:pPr>
            <w:r>
              <w:rPr>
                <w:rFonts w:ascii="Arial" w:cs="Arial" w:eastAsia="Arial" w:hAnsi="Arial"/>
                <w:sz w:val="9"/>
                <w:szCs w:val="9"/>
                <w:b w:val="1"/>
                <w:bCs w:val="1"/>
                <w:color w:val="auto"/>
              </w:rPr>
              <w:t>2.</w:t>
            </w:r>
          </w:p>
        </w:tc>
        <w:tc>
          <w:tcPr>
            <w:tcW w:w="86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40" w:type="dxa"/>
            <w:vAlign w:val="bottom"/>
          </w:tcPr>
          <w:p>
            <w:pPr>
              <w:ind w:left="40"/>
              <w:spacing w:after="0"/>
              <w:rPr>
                <w:sz w:val="20"/>
                <w:szCs w:val="20"/>
                <w:color w:val="auto"/>
              </w:rPr>
            </w:pPr>
            <w:r>
              <w:rPr>
                <w:rFonts w:ascii="Arial" w:cs="Arial" w:eastAsia="Arial" w:hAnsi="Arial"/>
                <w:sz w:val="9"/>
                <w:szCs w:val="9"/>
                <w:b w:val="1"/>
                <w:bCs w:val="1"/>
                <w:color w:val="auto"/>
              </w:rPr>
              <w:t>3A. Deemed</w:t>
            </w:r>
          </w:p>
        </w:tc>
        <w:tc>
          <w:tcPr>
            <w:tcW w:w="860" w:type="dxa"/>
            <w:vAlign w:val="bottom"/>
            <w:gridSpan w:val="4"/>
          </w:tcPr>
          <w:p>
            <w:pPr>
              <w:ind w:left="40"/>
              <w:spacing w:after="0"/>
              <w:rPr>
                <w:sz w:val="20"/>
                <w:szCs w:val="20"/>
                <w:color w:val="auto"/>
              </w:rPr>
            </w:pPr>
            <w:r>
              <w:rPr>
                <w:rFonts w:ascii="Arial" w:cs="Arial" w:eastAsia="Arial" w:hAnsi="Arial"/>
                <w:sz w:val="9"/>
                <w:szCs w:val="9"/>
                <w:b w:val="1"/>
                <w:bCs w:val="1"/>
                <w:color w:val="auto"/>
              </w:rPr>
              <w:t>4. Transaction</w:t>
            </w:r>
          </w:p>
        </w:tc>
        <w:tc>
          <w:tcPr>
            <w:tcW w:w="960" w:type="dxa"/>
            <w:vAlign w:val="bottom"/>
            <w:gridSpan w:val="2"/>
          </w:tcPr>
          <w:p>
            <w:pPr>
              <w:ind w:left="20"/>
              <w:spacing w:after="0"/>
              <w:rPr>
                <w:sz w:val="20"/>
                <w:szCs w:val="20"/>
                <w:color w:val="auto"/>
              </w:rPr>
            </w:pPr>
            <w:r>
              <w:rPr>
                <w:rFonts w:ascii="Arial" w:cs="Arial" w:eastAsia="Arial" w:hAnsi="Arial"/>
                <w:sz w:val="9"/>
                <w:szCs w:val="9"/>
                <w:b w:val="1"/>
                <w:bCs w:val="1"/>
                <w:color w:val="auto"/>
              </w:rPr>
              <w:t>5. Number of</w:t>
            </w:r>
          </w:p>
        </w:tc>
        <w:tc>
          <w:tcPr>
            <w:tcW w:w="1240" w:type="dxa"/>
            <w:vAlign w:val="bottom"/>
            <w:gridSpan w:val="3"/>
          </w:tcPr>
          <w:p>
            <w:pPr>
              <w:ind w:left="60"/>
              <w:spacing w:after="0"/>
              <w:rPr>
                <w:sz w:val="20"/>
                <w:szCs w:val="20"/>
                <w:color w:val="auto"/>
              </w:rPr>
            </w:pPr>
            <w:r>
              <w:rPr>
                <w:rFonts w:ascii="Arial" w:cs="Arial" w:eastAsia="Arial" w:hAnsi="Arial"/>
                <w:sz w:val="9"/>
                <w:szCs w:val="9"/>
                <w:b w:val="1"/>
                <w:bCs w:val="1"/>
                <w:color w:val="auto"/>
              </w:rPr>
              <w:t>6. Date Exercisable and</w:t>
            </w:r>
          </w:p>
        </w:tc>
        <w:tc>
          <w:tcPr>
            <w:tcW w:w="1520" w:type="dxa"/>
            <w:vAlign w:val="bottom"/>
            <w:gridSpan w:val="3"/>
          </w:tcPr>
          <w:p>
            <w:pPr>
              <w:ind w:left="40"/>
              <w:spacing w:after="0"/>
              <w:rPr>
                <w:sz w:val="20"/>
                <w:szCs w:val="20"/>
                <w:color w:val="auto"/>
              </w:rPr>
            </w:pPr>
            <w:r>
              <w:rPr>
                <w:rFonts w:ascii="Arial" w:cs="Arial" w:eastAsia="Arial" w:hAnsi="Arial"/>
                <w:sz w:val="9"/>
                <w:szCs w:val="9"/>
                <w:b w:val="1"/>
                <w:bCs w:val="1"/>
                <w:color w:val="auto"/>
              </w:rPr>
              <w:t>7. Title and Amount of Securities</w:t>
            </w:r>
          </w:p>
        </w:tc>
        <w:tc>
          <w:tcPr>
            <w:tcW w:w="160" w:type="dxa"/>
            <w:vAlign w:val="bottom"/>
          </w:tcPr>
          <w:p>
            <w:pPr>
              <w:spacing w:after="0"/>
              <w:rPr>
                <w:sz w:val="11"/>
                <w:szCs w:val="11"/>
                <w:color w:val="auto"/>
              </w:rPr>
            </w:pPr>
          </w:p>
        </w:tc>
        <w:tc>
          <w:tcPr>
            <w:tcW w:w="640" w:type="dxa"/>
            <w:vAlign w:val="bottom"/>
          </w:tcPr>
          <w:p>
            <w:pPr>
              <w:ind w:left="40"/>
              <w:spacing w:after="0"/>
              <w:rPr>
                <w:sz w:val="20"/>
                <w:szCs w:val="20"/>
                <w:color w:val="auto"/>
              </w:rPr>
            </w:pPr>
            <w:r>
              <w:rPr>
                <w:rFonts w:ascii="Arial" w:cs="Arial" w:eastAsia="Arial" w:hAnsi="Arial"/>
                <w:sz w:val="9"/>
                <w:szCs w:val="9"/>
                <w:b w:val="1"/>
                <w:bCs w:val="1"/>
                <w:color w:val="auto"/>
              </w:rPr>
              <w:t>8. Price of</w:t>
            </w:r>
          </w:p>
        </w:tc>
        <w:tc>
          <w:tcPr>
            <w:tcW w:w="720" w:type="dxa"/>
            <w:vAlign w:val="bottom"/>
            <w:gridSpan w:val="2"/>
          </w:tcPr>
          <w:p>
            <w:pPr>
              <w:ind w:left="40"/>
              <w:spacing w:after="0"/>
              <w:rPr>
                <w:sz w:val="20"/>
                <w:szCs w:val="20"/>
                <w:color w:val="auto"/>
              </w:rPr>
            </w:pPr>
            <w:r>
              <w:rPr>
                <w:rFonts w:ascii="Arial" w:cs="Arial" w:eastAsia="Arial" w:hAnsi="Arial"/>
                <w:sz w:val="9"/>
                <w:szCs w:val="9"/>
                <w:b w:val="1"/>
                <w:bCs w:val="1"/>
                <w:color w:val="auto"/>
              </w:rPr>
              <w:t>9. Number of</w:t>
            </w:r>
          </w:p>
        </w:tc>
        <w:tc>
          <w:tcPr>
            <w:tcW w:w="660" w:type="dxa"/>
            <w:vAlign w:val="bottom"/>
          </w:tcPr>
          <w:p>
            <w:pPr>
              <w:ind w:left="40"/>
              <w:spacing w:after="0"/>
              <w:rPr>
                <w:sz w:val="20"/>
                <w:szCs w:val="20"/>
                <w:color w:val="auto"/>
              </w:rPr>
            </w:pPr>
            <w:r>
              <w:rPr>
                <w:rFonts w:ascii="Arial" w:cs="Arial" w:eastAsia="Arial" w:hAnsi="Arial"/>
                <w:sz w:val="9"/>
                <w:szCs w:val="9"/>
                <w:b w:val="1"/>
                <w:bCs w:val="1"/>
                <w:color w:val="auto"/>
              </w:rPr>
              <w:t>10.</w:t>
            </w: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2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Security (Instr. 3)</w:t>
            </w:r>
          </w:p>
        </w:tc>
        <w:tc>
          <w:tcPr>
            <w:tcW w:w="58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Conversion</w:t>
            </w:r>
          </w:p>
        </w:tc>
        <w:tc>
          <w:tcPr>
            <w:tcW w:w="86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Date</w:t>
            </w:r>
          </w:p>
        </w:tc>
        <w:tc>
          <w:tcPr>
            <w:tcW w:w="84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Execution Date,</w:t>
            </w:r>
          </w:p>
        </w:tc>
        <w:tc>
          <w:tcPr>
            <w:tcW w:w="860" w:type="dxa"/>
            <w:vAlign w:val="bottom"/>
            <w:gridSpan w:val="4"/>
          </w:tcPr>
          <w:p>
            <w:pPr>
              <w:ind w:left="40"/>
              <w:spacing w:after="0" w:line="101" w:lineRule="exact"/>
              <w:rPr>
                <w:sz w:val="20"/>
                <w:szCs w:val="20"/>
                <w:color w:val="auto"/>
              </w:rPr>
            </w:pPr>
            <w:r>
              <w:rPr>
                <w:rFonts w:ascii="Arial" w:cs="Arial" w:eastAsia="Arial" w:hAnsi="Arial"/>
                <w:sz w:val="9"/>
                <w:szCs w:val="9"/>
                <w:b w:val="1"/>
                <w:bCs w:val="1"/>
                <w:color w:val="auto"/>
              </w:rPr>
              <w:t>Code (Instr. 8)</w:t>
            </w:r>
          </w:p>
        </w:tc>
        <w:tc>
          <w:tcPr>
            <w:tcW w:w="96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Derivative Securities</w:t>
            </w:r>
          </w:p>
        </w:tc>
        <w:tc>
          <w:tcPr>
            <w:tcW w:w="72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w w:val="96"/>
              </w:rPr>
              <w:t>Expiration Date</w:t>
            </w:r>
          </w:p>
        </w:tc>
        <w:tc>
          <w:tcPr>
            <w:tcW w:w="520" w:type="dxa"/>
            <w:vAlign w:val="bottom"/>
          </w:tcPr>
          <w:p>
            <w:pPr>
              <w:spacing w:after="0"/>
              <w:rPr>
                <w:sz w:val="8"/>
                <w:szCs w:val="8"/>
                <w:color w:val="auto"/>
              </w:rPr>
            </w:pPr>
          </w:p>
        </w:tc>
        <w:tc>
          <w:tcPr>
            <w:tcW w:w="2320" w:type="dxa"/>
            <w:vAlign w:val="bottom"/>
            <w:gridSpan w:val="5"/>
          </w:tcPr>
          <w:p>
            <w:pPr>
              <w:ind w:left="40"/>
              <w:spacing w:after="0" w:line="101" w:lineRule="exact"/>
              <w:rPr>
                <w:sz w:val="20"/>
                <w:szCs w:val="20"/>
                <w:color w:val="auto"/>
              </w:rPr>
            </w:pPr>
            <w:r>
              <w:rPr>
                <w:rFonts w:ascii="Arial" w:cs="Arial" w:eastAsia="Arial" w:hAnsi="Arial"/>
                <w:sz w:val="9"/>
                <w:szCs w:val="9"/>
                <w:b w:val="1"/>
                <w:bCs w:val="1"/>
                <w:color w:val="auto"/>
              </w:rPr>
              <w:t>Underlying Derivative Security (Instr.  Derivative</w:t>
            </w:r>
          </w:p>
        </w:tc>
        <w:tc>
          <w:tcPr>
            <w:tcW w:w="72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derivative</w:t>
            </w:r>
          </w:p>
        </w:tc>
        <w:tc>
          <w:tcPr>
            <w:tcW w:w="66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Ownership</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8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or Exercise</w:t>
            </w:r>
          </w:p>
        </w:tc>
        <w:tc>
          <w:tcPr>
            <w:tcW w:w="86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84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if any</w:t>
            </w: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96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Acquired (A) or</w:t>
            </w:r>
          </w:p>
        </w:tc>
        <w:tc>
          <w:tcPr>
            <w:tcW w:w="1240" w:type="dxa"/>
            <w:vAlign w:val="bottom"/>
            <w:gridSpan w:val="3"/>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90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3 and 4)</w:t>
            </w: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Security</w:t>
            </w:r>
          </w:p>
        </w:tc>
        <w:tc>
          <w:tcPr>
            <w:tcW w:w="72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Securities</w:t>
            </w:r>
          </w:p>
        </w:tc>
        <w:tc>
          <w:tcPr>
            <w:tcW w:w="66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Form: Direct</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8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Price of</w:t>
            </w:r>
          </w:p>
        </w:tc>
        <w:tc>
          <w:tcPr>
            <w:tcW w:w="860" w:type="dxa"/>
            <w:vAlign w:val="bottom"/>
          </w:tcPr>
          <w:p>
            <w:pPr>
              <w:spacing w:after="0"/>
              <w:rPr>
                <w:sz w:val="8"/>
                <w:szCs w:val="8"/>
                <w:color w:val="auto"/>
              </w:rPr>
            </w:pPr>
          </w:p>
        </w:tc>
        <w:tc>
          <w:tcPr>
            <w:tcW w:w="84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(Month/Day/Year)</w:t>
            </w: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96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Disposed of (D)</w:t>
            </w: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(Instr. 5)</w:t>
            </w:r>
          </w:p>
        </w:tc>
        <w:tc>
          <w:tcPr>
            <w:tcW w:w="72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Beneficially</w:t>
            </w:r>
          </w:p>
        </w:tc>
        <w:tc>
          <w:tcPr>
            <w:tcW w:w="66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(D) or</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8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Derivative</w:t>
            </w:r>
          </w:p>
        </w:tc>
        <w:tc>
          <w:tcPr>
            <w:tcW w:w="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96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(Instr. 3, 4 and 5)</w:t>
            </w: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Owned</w:t>
            </w:r>
          </w:p>
        </w:tc>
        <w:tc>
          <w:tcPr>
            <w:tcW w:w="300" w:type="dxa"/>
            <w:vAlign w:val="bottom"/>
          </w:tcPr>
          <w:p>
            <w:pPr>
              <w:spacing w:after="0"/>
              <w:rPr>
                <w:sz w:val="8"/>
                <w:szCs w:val="8"/>
                <w:color w:val="auto"/>
              </w:rPr>
            </w:pPr>
          </w:p>
        </w:tc>
        <w:tc>
          <w:tcPr>
            <w:tcW w:w="66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Indirect (I)</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580" w:type="dxa"/>
            <w:vAlign w:val="bottom"/>
            <w:vMerge w:val="restart"/>
          </w:tcPr>
          <w:p>
            <w:pPr>
              <w:ind w:left="40"/>
              <w:spacing w:after="0" w:line="101" w:lineRule="exact"/>
              <w:rPr>
                <w:sz w:val="20"/>
                <w:szCs w:val="20"/>
                <w:color w:val="auto"/>
              </w:rPr>
            </w:pPr>
            <w:r>
              <w:rPr>
                <w:rFonts w:ascii="Arial" w:cs="Arial" w:eastAsia="Arial" w:hAnsi="Arial"/>
                <w:sz w:val="9"/>
                <w:szCs w:val="9"/>
                <w:b w:val="1"/>
                <w:bCs w:val="1"/>
                <w:color w:val="auto"/>
              </w:rPr>
              <w:t>Security</w:t>
            </w:r>
          </w:p>
        </w:tc>
        <w:tc>
          <w:tcPr>
            <w:tcW w:w="860" w:type="dxa"/>
            <w:vAlign w:val="bottom"/>
          </w:tcPr>
          <w:p>
            <w:pPr>
              <w:spacing w:after="0"/>
              <w:rPr>
                <w:sz w:val="4"/>
                <w:szCs w:val="4"/>
                <w:color w:val="auto"/>
              </w:rPr>
            </w:pPr>
          </w:p>
        </w:tc>
        <w:tc>
          <w:tcPr>
            <w:tcW w:w="840" w:type="dxa"/>
            <w:vAlign w:val="bottom"/>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Pr>
          <w:p>
            <w:pPr>
              <w:spacing w:after="0"/>
              <w:rPr>
                <w:sz w:val="4"/>
                <w:szCs w:val="4"/>
                <w:color w:val="auto"/>
              </w:rPr>
            </w:pPr>
          </w:p>
        </w:tc>
        <w:tc>
          <w:tcPr>
            <w:tcW w:w="720" w:type="dxa"/>
            <w:vAlign w:val="bottom"/>
            <w:gridSpan w:val="2"/>
            <w:vMerge w:val="restart"/>
          </w:tcPr>
          <w:p>
            <w:pPr>
              <w:ind w:left="40"/>
              <w:spacing w:after="0" w:line="101" w:lineRule="exact"/>
              <w:rPr>
                <w:sz w:val="20"/>
                <w:szCs w:val="20"/>
                <w:color w:val="auto"/>
              </w:rPr>
            </w:pPr>
            <w:r>
              <w:rPr>
                <w:rFonts w:ascii="Arial" w:cs="Arial" w:eastAsia="Arial" w:hAnsi="Arial"/>
                <w:sz w:val="9"/>
                <w:szCs w:val="9"/>
                <w:b w:val="1"/>
                <w:bCs w:val="1"/>
                <w:color w:val="auto"/>
              </w:rPr>
              <w:t>Following</w:t>
            </w:r>
          </w:p>
        </w:tc>
        <w:tc>
          <w:tcPr>
            <w:tcW w:w="660" w:type="dxa"/>
            <w:vAlign w:val="bottom"/>
            <w:vMerge w:val="restart"/>
          </w:tcPr>
          <w:p>
            <w:pPr>
              <w:ind w:left="40"/>
              <w:spacing w:after="0" w:line="101" w:lineRule="exact"/>
              <w:rPr>
                <w:sz w:val="20"/>
                <w:szCs w:val="20"/>
                <w:color w:val="auto"/>
              </w:rPr>
            </w:pPr>
            <w:r>
              <w:rPr>
                <w:rFonts w:ascii="Arial" w:cs="Arial" w:eastAsia="Arial" w:hAnsi="Arial"/>
                <w:sz w:val="9"/>
                <w:szCs w:val="9"/>
                <w:b w:val="1"/>
                <w:bCs w:val="1"/>
                <w:color w:val="auto"/>
              </w:rPr>
              <w:t>(Instr. 4)</w:t>
            </w: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ind w:left="120"/>
              <w:spacing w:after="0" w:line="101" w:lineRule="exact"/>
              <w:rPr>
                <w:sz w:val="20"/>
                <w:szCs w:val="20"/>
                <w:color w:val="auto"/>
              </w:rPr>
            </w:pPr>
            <w:r>
              <w:rPr>
                <w:rFonts w:ascii="Arial" w:cs="Arial" w:eastAsia="Arial" w:hAnsi="Arial"/>
                <w:sz w:val="9"/>
                <w:szCs w:val="9"/>
                <w:b w:val="1"/>
                <w:bCs w:val="1"/>
                <w:color w:val="auto"/>
              </w:rPr>
              <w:t>Amount or</w:t>
            </w: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Reported</w:t>
            </w: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Date</w:t>
            </w:r>
          </w:p>
        </w:tc>
        <w:tc>
          <w:tcPr>
            <w:tcW w:w="320" w:type="dxa"/>
            <w:vAlign w:val="bottom"/>
          </w:tcPr>
          <w:p>
            <w:pPr>
              <w:spacing w:after="0"/>
              <w:rPr>
                <w:sz w:val="8"/>
                <w:szCs w:val="8"/>
                <w:color w:val="auto"/>
              </w:rPr>
            </w:pPr>
          </w:p>
        </w:tc>
        <w:tc>
          <w:tcPr>
            <w:tcW w:w="520" w:type="dxa"/>
            <w:vAlign w:val="bottom"/>
          </w:tcPr>
          <w:p>
            <w:pPr>
              <w:spacing w:after="0" w:line="101" w:lineRule="exact"/>
              <w:rPr>
                <w:sz w:val="20"/>
                <w:szCs w:val="20"/>
                <w:color w:val="auto"/>
              </w:rPr>
            </w:pPr>
            <w:r>
              <w:rPr>
                <w:rFonts w:ascii="Arial" w:cs="Arial" w:eastAsia="Arial" w:hAnsi="Arial"/>
                <w:sz w:val="9"/>
                <w:szCs w:val="9"/>
                <w:b w:val="1"/>
                <w:bCs w:val="1"/>
                <w:color w:val="auto"/>
              </w:rPr>
              <w:t>Expiration</w:t>
            </w: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ind w:left="120"/>
              <w:spacing w:after="0" w:line="101" w:lineRule="exact"/>
              <w:rPr>
                <w:sz w:val="20"/>
                <w:szCs w:val="20"/>
                <w:color w:val="auto"/>
              </w:rPr>
            </w:pPr>
            <w:r>
              <w:rPr>
                <w:rFonts w:ascii="Arial" w:cs="Arial" w:eastAsia="Arial" w:hAnsi="Arial"/>
                <w:sz w:val="9"/>
                <w:szCs w:val="9"/>
                <w:b w:val="1"/>
                <w:bCs w:val="1"/>
                <w:color w:val="auto"/>
              </w:rPr>
              <w:t>Number of</w:t>
            </w: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Transaction(s)</w:t>
            </w: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60" w:type="dxa"/>
            <w:vAlign w:val="bottom"/>
            <w:gridSpan w:val="2"/>
          </w:tcPr>
          <w:p>
            <w:pPr>
              <w:ind w:left="40"/>
              <w:spacing w:after="0"/>
              <w:rPr>
                <w:sz w:val="20"/>
                <w:szCs w:val="20"/>
                <w:color w:val="auto"/>
              </w:rPr>
            </w:pPr>
            <w:r>
              <w:rPr>
                <w:rFonts w:ascii="Arial" w:cs="Arial" w:eastAsia="Arial" w:hAnsi="Arial"/>
                <w:sz w:val="9"/>
                <w:szCs w:val="9"/>
                <w:b w:val="1"/>
                <w:bCs w:val="1"/>
                <w:color w:val="auto"/>
                <w:w w:val="88"/>
              </w:rPr>
              <w:t>Code</w:t>
            </w:r>
          </w:p>
        </w:tc>
        <w:tc>
          <w:tcPr>
            <w:tcW w:w="60" w:type="dxa"/>
            <w:vAlign w:val="bottom"/>
          </w:tcPr>
          <w:p>
            <w:pPr>
              <w:spacing w:after="0"/>
              <w:rPr>
                <w:sz w:val="10"/>
                <w:szCs w:val="10"/>
                <w:color w:val="auto"/>
              </w:rPr>
            </w:pPr>
          </w:p>
        </w:tc>
        <w:tc>
          <w:tcPr>
            <w:tcW w:w="540" w:type="dxa"/>
            <w:vAlign w:val="bottom"/>
          </w:tcPr>
          <w:p>
            <w:pPr>
              <w:jc w:val="right"/>
              <w:ind w:right="292"/>
              <w:spacing w:after="0"/>
              <w:rPr>
                <w:sz w:val="20"/>
                <w:szCs w:val="20"/>
                <w:color w:val="auto"/>
              </w:rPr>
            </w:pPr>
            <w:r>
              <w:rPr>
                <w:rFonts w:ascii="Arial" w:cs="Arial" w:eastAsia="Arial" w:hAnsi="Arial"/>
                <w:sz w:val="9"/>
                <w:szCs w:val="9"/>
                <w:b w:val="1"/>
                <w:bCs w:val="1"/>
                <w:color w:val="auto"/>
              </w:rPr>
              <w:t>V</w:t>
            </w:r>
          </w:p>
        </w:tc>
        <w:tc>
          <w:tcPr>
            <w:tcW w:w="160" w:type="dxa"/>
            <w:vAlign w:val="bottom"/>
          </w:tcPr>
          <w:p>
            <w:pPr>
              <w:ind w:left="20"/>
              <w:spacing w:after="0"/>
              <w:rPr>
                <w:sz w:val="20"/>
                <w:szCs w:val="20"/>
                <w:color w:val="auto"/>
              </w:rPr>
            </w:pPr>
            <w:r>
              <w:rPr>
                <w:rFonts w:ascii="Arial" w:cs="Arial" w:eastAsia="Arial" w:hAnsi="Arial"/>
                <w:sz w:val="9"/>
                <w:szCs w:val="9"/>
                <w:b w:val="1"/>
                <w:bCs w:val="1"/>
                <w:color w:val="auto"/>
                <w:w w:val="95"/>
              </w:rPr>
              <w:t>(A)</w:t>
            </w:r>
          </w:p>
        </w:tc>
        <w:tc>
          <w:tcPr>
            <w:tcW w:w="800" w:type="dxa"/>
            <w:vAlign w:val="bottom"/>
          </w:tcPr>
          <w:p>
            <w:pPr>
              <w:ind w:left="340"/>
              <w:spacing w:after="0"/>
              <w:rPr>
                <w:sz w:val="20"/>
                <w:szCs w:val="20"/>
                <w:color w:val="auto"/>
              </w:rPr>
            </w:pPr>
            <w:r>
              <w:rPr>
                <w:rFonts w:ascii="Arial" w:cs="Arial" w:eastAsia="Arial" w:hAnsi="Arial"/>
                <w:sz w:val="9"/>
                <w:szCs w:val="9"/>
                <w:b w:val="1"/>
                <w:bCs w:val="1"/>
                <w:color w:val="auto"/>
              </w:rPr>
              <w:t>(D)</w:t>
            </w:r>
          </w:p>
        </w:tc>
        <w:tc>
          <w:tcPr>
            <w:tcW w:w="720" w:type="dxa"/>
            <w:vAlign w:val="bottom"/>
            <w:gridSpan w:val="2"/>
          </w:tcPr>
          <w:p>
            <w:pPr>
              <w:ind w:left="60"/>
              <w:spacing w:after="0"/>
              <w:rPr>
                <w:sz w:val="20"/>
                <w:szCs w:val="20"/>
                <w:color w:val="auto"/>
              </w:rPr>
            </w:pPr>
            <w:r>
              <w:rPr>
                <w:rFonts w:ascii="Arial" w:cs="Arial" w:eastAsia="Arial" w:hAnsi="Arial"/>
                <w:sz w:val="9"/>
                <w:szCs w:val="9"/>
                <w:b w:val="1"/>
                <w:bCs w:val="1"/>
                <w:color w:val="auto"/>
              </w:rPr>
              <w:t>Exercisable</w:t>
            </w:r>
          </w:p>
        </w:tc>
        <w:tc>
          <w:tcPr>
            <w:tcW w:w="520" w:type="dxa"/>
            <w:vAlign w:val="bottom"/>
          </w:tcPr>
          <w:p>
            <w:pPr>
              <w:spacing w:after="0"/>
              <w:rPr>
                <w:sz w:val="20"/>
                <w:szCs w:val="20"/>
                <w:color w:val="auto"/>
              </w:rPr>
            </w:pPr>
            <w:r>
              <w:rPr>
                <w:rFonts w:ascii="Arial" w:cs="Arial" w:eastAsia="Arial" w:hAnsi="Arial"/>
                <w:sz w:val="9"/>
                <w:szCs w:val="9"/>
                <w:b w:val="1"/>
                <w:bCs w:val="1"/>
                <w:color w:val="auto"/>
              </w:rPr>
              <w:t>Date</w:t>
            </w:r>
          </w:p>
        </w:tc>
        <w:tc>
          <w:tcPr>
            <w:tcW w:w="260" w:type="dxa"/>
            <w:vAlign w:val="bottom"/>
          </w:tcPr>
          <w:p>
            <w:pPr>
              <w:ind w:left="40"/>
              <w:spacing w:after="0"/>
              <w:rPr>
                <w:sz w:val="20"/>
                <w:szCs w:val="20"/>
                <w:color w:val="auto"/>
              </w:rPr>
            </w:pPr>
            <w:r>
              <w:rPr>
                <w:rFonts w:ascii="Arial" w:cs="Arial" w:eastAsia="Arial" w:hAnsi="Arial"/>
                <w:sz w:val="9"/>
                <w:szCs w:val="9"/>
                <w:b w:val="1"/>
                <w:bCs w:val="1"/>
                <w:color w:val="auto"/>
              </w:rPr>
              <w:t>Title</w:t>
            </w:r>
          </w:p>
        </w:tc>
        <w:tc>
          <w:tcPr>
            <w:tcW w:w="640" w:type="dxa"/>
            <w:vAlign w:val="bottom"/>
          </w:tcPr>
          <w:p>
            <w:pPr>
              <w:spacing w:after="0"/>
              <w:rPr>
                <w:sz w:val="10"/>
                <w:szCs w:val="10"/>
                <w:color w:val="auto"/>
              </w:rPr>
            </w:pPr>
          </w:p>
        </w:tc>
        <w:tc>
          <w:tcPr>
            <w:tcW w:w="620" w:type="dxa"/>
            <w:vAlign w:val="bottom"/>
          </w:tcPr>
          <w:p>
            <w:pPr>
              <w:ind w:left="120"/>
              <w:spacing w:after="0"/>
              <w:rPr>
                <w:sz w:val="20"/>
                <w:szCs w:val="20"/>
                <w:color w:val="auto"/>
              </w:rPr>
            </w:pPr>
            <w:r>
              <w:rPr>
                <w:rFonts w:ascii="Arial" w:cs="Arial" w:eastAsia="Arial" w:hAnsi="Arial"/>
                <w:sz w:val="9"/>
                <w:szCs w:val="9"/>
                <w:b w:val="1"/>
                <w:bCs w:val="1"/>
                <w:color w:val="auto"/>
              </w:rPr>
              <w:t>Shares</w:t>
            </w: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20" w:type="dxa"/>
            <w:vAlign w:val="bottom"/>
          </w:tcPr>
          <w:p>
            <w:pPr>
              <w:ind w:left="40"/>
              <w:spacing w:after="0"/>
              <w:rPr>
                <w:sz w:val="20"/>
                <w:szCs w:val="20"/>
                <w:color w:val="auto"/>
              </w:rPr>
            </w:pPr>
            <w:r>
              <w:rPr>
                <w:rFonts w:ascii="Arial" w:cs="Arial" w:eastAsia="Arial" w:hAnsi="Arial"/>
                <w:sz w:val="9"/>
                <w:szCs w:val="9"/>
                <w:b w:val="1"/>
                <w:bCs w:val="1"/>
                <w:color w:val="auto"/>
              </w:rPr>
              <w:t>(Instr. 4)</w:t>
            </w: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240" w:type="dxa"/>
            <w:vAlign w:val="bottom"/>
            <w:gridSpan w:val="2"/>
          </w:tcPr>
          <w:p>
            <w:pPr>
              <w:ind w:left="40"/>
              <w:spacing w:after="0"/>
              <w:rPr>
                <w:sz w:val="20"/>
                <w:szCs w:val="20"/>
                <w:color w:val="auto"/>
              </w:rPr>
            </w:pPr>
            <w:r>
              <w:rPr>
                <w:rFonts w:ascii="Arial" w:cs="Arial" w:eastAsia="Arial" w:hAnsi="Arial"/>
                <w:sz w:val="10"/>
                <w:szCs w:val="10"/>
                <w:color w:val="0000FF"/>
                <w:w w:val="97"/>
              </w:rPr>
              <w:t>Non-Qualified Stock Option</w:t>
            </w:r>
          </w:p>
        </w:tc>
        <w:tc>
          <w:tcPr>
            <w:tcW w:w="580" w:type="dxa"/>
            <w:vAlign w:val="bottom"/>
          </w:tcPr>
          <w:p>
            <w:pPr>
              <w:ind w:left="160"/>
              <w:spacing w:after="0"/>
              <w:rPr>
                <w:sz w:val="20"/>
                <w:szCs w:val="20"/>
                <w:color w:val="auto"/>
              </w:rPr>
            </w:pPr>
            <w:r>
              <w:rPr>
                <w:rFonts w:ascii="Arial" w:cs="Arial" w:eastAsia="Arial" w:hAnsi="Arial"/>
                <w:sz w:val="9"/>
                <w:szCs w:val="9"/>
                <w:color w:val="auto"/>
              </w:rPr>
              <w:t>$</w:t>
            </w:r>
            <w:r>
              <w:rPr>
                <w:rFonts w:ascii="Arial" w:cs="Arial" w:eastAsia="Arial" w:hAnsi="Arial"/>
                <w:sz w:val="10"/>
                <w:szCs w:val="10"/>
                <w:color w:val="0000FF"/>
              </w:rPr>
              <w:t>54.93</w:t>
            </w:r>
          </w:p>
        </w:tc>
        <w:tc>
          <w:tcPr>
            <w:tcW w:w="860" w:type="dxa"/>
            <w:vAlign w:val="bottom"/>
          </w:tcPr>
          <w:p>
            <w:pPr>
              <w:ind w:left="200"/>
              <w:spacing w:after="0"/>
              <w:rPr>
                <w:sz w:val="20"/>
                <w:szCs w:val="20"/>
                <w:color w:val="auto"/>
              </w:rPr>
            </w:pPr>
            <w:r>
              <w:rPr>
                <w:rFonts w:ascii="Arial" w:cs="Arial" w:eastAsia="Arial" w:hAnsi="Arial"/>
                <w:sz w:val="10"/>
                <w:szCs w:val="10"/>
                <w:color w:val="0000FF"/>
              </w:rPr>
              <w:t>09/01/2021</w:t>
            </w:r>
          </w:p>
        </w:tc>
        <w:tc>
          <w:tcPr>
            <w:tcW w:w="840" w:type="dxa"/>
            <w:vAlign w:val="bottom"/>
          </w:tcPr>
          <w:p>
            <w:pPr>
              <w:spacing w:after="0"/>
              <w:rPr>
                <w:sz w:val="16"/>
                <w:szCs w:val="16"/>
                <w:color w:val="auto"/>
              </w:rPr>
            </w:pPr>
          </w:p>
        </w:tc>
        <w:tc>
          <w:tcPr>
            <w:tcW w:w="260" w:type="dxa"/>
            <w:vAlign w:val="bottom"/>
            <w:gridSpan w:val="2"/>
          </w:tcPr>
          <w:p>
            <w:pPr>
              <w:ind w:left="160"/>
              <w:spacing w:after="0"/>
              <w:rPr>
                <w:sz w:val="20"/>
                <w:szCs w:val="20"/>
                <w:color w:val="auto"/>
              </w:rPr>
            </w:pPr>
            <w:r>
              <w:rPr>
                <w:rFonts w:ascii="Arial" w:cs="Arial" w:eastAsia="Arial" w:hAnsi="Arial"/>
                <w:sz w:val="10"/>
                <w:szCs w:val="10"/>
                <w:color w:val="0000FF"/>
                <w:w w:val="95"/>
              </w:rPr>
              <w:t>M</w:t>
            </w: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ind w:left="420"/>
              <w:spacing w:after="0"/>
              <w:rPr>
                <w:sz w:val="20"/>
                <w:szCs w:val="20"/>
                <w:color w:val="auto"/>
              </w:rPr>
            </w:pPr>
            <w:r>
              <w:rPr>
                <w:rFonts w:ascii="Arial" w:cs="Arial" w:eastAsia="Arial" w:hAnsi="Arial"/>
                <w:sz w:val="10"/>
                <w:szCs w:val="10"/>
                <w:color w:val="0000FF"/>
              </w:rPr>
              <w:t>10,000</w:t>
            </w:r>
          </w:p>
        </w:tc>
        <w:tc>
          <w:tcPr>
            <w:tcW w:w="720" w:type="dxa"/>
            <w:vAlign w:val="bottom"/>
            <w:gridSpan w:val="2"/>
          </w:tcPr>
          <w:p>
            <w:pPr>
              <w:ind w:left="60"/>
              <w:spacing w:after="0"/>
              <w:rPr>
                <w:sz w:val="20"/>
                <w:szCs w:val="20"/>
                <w:color w:val="auto"/>
              </w:rPr>
            </w:pPr>
            <w:r>
              <w:rPr>
                <w:rFonts w:ascii="Arial" w:cs="Arial" w:eastAsia="Arial" w:hAnsi="Arial"/>
                <w:sz w:val="10"/>
                <w:szCs w:val="10"/>
                <w:color w:val="0000FF"/>
              </w:rPr>
              <w:t>03/09/2017</w:t>
            </w:r>
            <w:r>
              <w:rPr>
                <w:rFonts w:ascii="Arial" w:cs="Arial" w:eastAsia="Arial" w:hAnsi="Arial"/>
                <w:sz w:val="16"/>
                <w:szCs w:val="16"/>
                <w:color w:val="008000"/>
                <w:vertAlign w:val="superscript"/>
              </w:rPr>
              <w:t>(2)</w:t>
            </w:r>
          </w:p>
        </w:tc>
        <w:tc>
          <w:tcPr>
            <w:tcW w:w="520" w:type="dxa"/>
            <w:vAlign w:val="bottom"/>
          </w:tcPr>
          <w:p>
            <w:pPr>
              <w:spacing w:after="0"/>
              <w:rPr>
                <w:sz w:val="20"/>
                <w:szCs w:val="20"/>
                <w:color w:val="auto"/>
              </w:rPr>
            </w:pPr>
            <w:r>
              <w:rPr>
                <w:rFonts w:ascii="Arial" w:cs="Arial" w:eastAsia="Arial" w:hAnsi="Arial"/>
                <w:sz w:val="10"/>
                <w:szCs w:val="10"/>
                <w:color w:val="0000FF"/>
                <w:w w:val="99"/>
              </w:rPr>
              <w:t>03/09/2026</w:t>
            </w:r>
          </w:p>
        </w:tc>
        <w:tc>
          <w:tcPr>
            <w:tcW w:w="900" w:type="dxa"/>
            <w:vAlign w:val="bottom"/>
            <w:gridSpan w:val="2"/>
          </w:tcPr>
          <w:p>
            <w:pPr>
              <w:ind w:left="80"/>
              <w:spacing w:after="0"/>
              <w:rPr>
                <w:sz w:val="20"/>
                <w:szCs w:val="20"/>
                <w:color w:val="auto"/>
              </w:rPr>
            </w:pPr>
            <w:r>
              <w:rPr>
                <w:rFonts w:ascii="Arial" w:cs="Arial" w:eastAsia="Arial" w:hAnsi="Arial"/>
                <w:sz w:val="10"/>
                <w:szCs w:val="10"/>
                <w:color w:val="0000FF"/>
                <w:w w:val="89"/>
              </w:rPr>
              <w:t>Comm Stock - $.16-</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10,000</w:t>
            </w:r>
          </w:p>
        </w:tc>
        <w:tc>
          <w:tcPr>
            <w:tcW w:w="800" w:type="dxa"/>
            <w:vAlign w:val="bottom"/>
            <w:gridSpan w:val="2"/>
          </w:tcPr>
          <w:p>
            <w:pPr>
              <w:ind w:left="420"/>
              <w:spacing w:after="0"/>
              <w:rPr>
                <w:sz w:val="20"/>
                <w:szCs w:val="20"/>
                <w:color w:val="auto"/>
              </w:rPr>
            </w:pPr>
            <w:r>
              <w:rPr>
                <w:rFonts w:ascii="Arial" w:cs="Arial" w:eastAsia="Arial" w:hAnsi="Arial"/>
                <w:sz w:val="9"/>
                <w:szCs w:val="9"/>
                <w:color w:val="auto"/>
              </w:rPr>
              <w:t>$</w:t>
            </w:r>
            <w:r>
              <w:rPr>
                <w:rFonts w:ascii="Arial" w:cs="Arial" w:eastAsia="Arial" w:hAnsi="Arial"/>
                <w:sz w:val="10"/>
                <w:szCs w:val="10"/>
                <w:color w:val="0000FF"/>
              </w:rPr>
              <w:t>0</w:t>
            </w:r>
          </w:p>
        </w:tc>
        <w:tc>
          <w:tcPr>
            <w:tcW w:w="720" w:type="dxa"/>
            <w:vAlign w:val="bottom"/>
            <w:gridSpan w:val="2"/>
          </w:tcPr>
          <w:p>
            <w:pPr>
              <w:ind w:left="220"/>
              <w:spacing w:after="0"/>
              <w:rPr>
                <w:sz w:val="20"/>
                <w:szCs w:val="20"/>
                <w:color w:val="auto"/>
              </w:rPr>
            </w:pPr>
            <w:r>
              <w:rPr>
                <w:rFonts w:ascii="Arial" w:cs="Arial" w:eastAsia="Arial" w:hAnsi="Arial"/>
                <w:sz w:val="10"/>
                <w:szCs w:val="10"/>
                <w:color w:val="0000FF"/>
              </w:rPr>
              <w:t>28,536</w:t>
            </w:r>
          </w:p>
        </w:tc>
        <w:tc>
          <w:tcPr>
            <w:tcW w:w="660" w:type="dxa"/>
            <w:vAlign w:val="bottom"/>
          </w:tcPr>
          <w:p>
            <w:pPr>
              <w:ind w:left="280"/>
              <w:spacing w:after="0"/>
              <w:rPr>
                <w:sz w:val="20"/>
                <w:szCs w:val="20"/>
                <w:color w:val="auto"/>
              </w:rPr>
            </w:pPr>
            <w:r>
              <w:rPr>
                <w:rFonts w:ascii="Arial" w:cs="Arial" w:eastAsia="Arial" w:hAnsi="Arial"/>
                <w:sz w:val="10"/>
                <w:szCs w:val="10"/>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240" w:type="dxa"/>
            <w:vAlign w:val="bottom"/>
            <w:gridSpan w:val="2"/>
          </w:tcPr>
          <w:p>
            <w:pPr>
              <w:ind w:left="40"/>
              <w:spacing w:after="0"/>
              <w:rPr>
                <w:sz w:val="20"/>
                <w:szCs w:val="20"/>
                <w:color w:val="auto"/>
              </w:rPr>
            </w:pPr>
            <w:r>
              <w:rPr>
                <w:rFonts w:ascii="Arial" w:cs="Arial" w:eastAsia="Arial" w:hAnsi="Arial"/>
                <w:sz w:val="10"/>
                <w:szCs w:val="10"/>
                <w:color w:val="0000FF"/>
              </w:rPr>
              <w:t>(right to buy)</w:t>
            </w: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jc w:val="right"/>
              <w:ind w:right="184"/>
              <w:spacing w:after="0"/>
              <w:rPr>
                <w:sz w:val="20"/>
                <w:szCs w:val="20"/>
                <w:color w:val="auto"/>
              </w:rPr>
            </w:pPr>
            <w:r>
              <w:rPr>
                <w:rFonts w:ascii="Arial" w:cs="Arial" w:eastAsia="Arial" w:hAnsi="Arial"/>
                <w:sz w:val="10"/>
                <w:szCs w:val="10"/>
                <w:color w:val="0000FF"/>
                <w:w w:val="93"/>
              </w:rPr>
              <w:t>2/3 value</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ectPr>
          <w:pgSz w:w="11900" w:h="16838" w:orient="portrait"/>
          <w:cols w:equalWidth="0" w:num="1">
            <w:col w:w="11020"/>
          </w:cols>
          <w:pgMar w:left="440" w:top="203" w:right="439" w:bottom="1440" w:gutter="0" w:footer="0" w:header="0"/>
          <w:type w:val="continuous"/>
        </w:sectPr>
      </w:pPr>
    </w:p>
    <w:p>
      <w:pPr>
        <w:spacing w:after="0" w:line="41" w:lineRule="exact"/>
        <w:rPr>
          <w:sz w:val="20"/>
          <w:szCs w:val="20"/>
          <w:color w:val="auto"/>
        </w:rPr>
      </w:pPr>
    </w:p>
    <w:p>
      <w:pPr>
        <w:ind w:left="140" w:hanging="110"/>
        <w:spacing w:after="0"/>
        <w:tabs>
          <w:tab w:leader="none" w:pos="140" w:val="left"/>
        </w:tabs>
        <w:numPr>
          <w:ilvl w:val="0"/>
          <w:numId w:val="2"/>
        </w:numPr>
        <w:rPr>
          <w:rFonts w:ascii="Arial" w:cs="Arial" w:eastAsia="Arial" w:hAnsi="Arial"/>
          <w:sz w:val="8"/>
          <w:szCs w:val="8"/>
          <w:color w:val="008000"/>
        </w:rPr>
      </w:pPr>
      <w:r>
        <w:rPr>
          <w:rFonts w:ascii="Arial" w:cs="Arial" w:eastAsia="Arial" w:hAnsi="Arial"/>
          <w:sz w:val="8"/>
          <w:szCs w:val="8"/>
          <w:color w:val="008000"/>
        </w:rPr>
        <w:t>These shares were disposed of in an open market sale pursuant to a 10b5-1 trading plan adopted by the Reporting Person in accordance with Rule 10b5-1 of the Securities Exchange Act of 1934, as amended.</w:t>
      </w:r>
    </w:p>
    <w:p>
      <w:pPr>
        <w:spacing w:after="0" w:line="58" w:lineRule="exact"/>
        <w:rPr>
          <w:rFonts w:ascii="Arial" w:cs="Arial" w:eastAsia="Arial" w:hAnsi="Arial"/>
          <w:sz w:val="8"/>
          <w:szCs w:val="8"/>
          <w:color w:val="008000"/>
        </w:rPr>
      </w:pPr>
    </w:p>
    <w:p>
      <w:pPr>
        <w:ind w:left="140" w:hanging="110"/>
        <w:spacing w:after="0"/>
        <w:tabs>
          <w:tab w:leader="none" w:pos="140"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This option vests in equal installments on the first, second, third, fourth and fifth anniversaries of the original grant date, which was March 9, 2016.</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109" w:lineRule="exact"/>
        <w:rPr>
          <w:sz w:val="20"/>
          <w:szCs w:val="20"/>
          <w:color w:val="auto"/>
        </w:rPr>
      </w:pPr>
    </w:p>
    <w:p>
      <w:pPr>
        <w:ind w:left="6620"/>
        <w:spacing w:after="0"/>
        <w:rPr>
          <w:sz w:val="20"/>
          <w:szCs w:val="20"/>
          <w:color w:val="auto"/>
        </w:rPr>
      </w:pPr>
      <w:r>
        <w:rPr>
          <w:rFonts w:ascii="Arial" w:cs="Arial" w:eastAsia="Arial" w:hAnsi="Arial"/>
          <w:sz w:val="12"/>
          <w:szCs w:val="12"/>
          <w:color w:val="0000FF"/>
        </w:rPr>
        <w:t>/s/ Eric French, Senior Corporate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4201160</wp:posOffset>
            </wp:positionH>
            <wp:positionV relativeFrom="paragraph">
              <wp:posOffset>-635</wp:posOffset>
            </wp:positionV>
            <wp:extent cx="109474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94740" cy="6350"/>
                    </a:xfrm>
                    <a:prstGeom prst="rect">
                      <a:avLst/>
                    </a:prstGeom>
                    <a:noFill/>
                  </pic:spPr>
                </pic:pic>
              </a:graphicData>
            </a:graphic>
          </wp:anchor>
        </w:drawing>
      </w:r>
    </w:p>
    <w:p>
      <w:pPr>
        <w:spacing w:after="0" w:line="6" w:lineRule="exact"/>
        <w:rPr>
          <w:sz w:val="20"/>
          <w:szCs w:val="20"/>
          <w:color w:val="auto"/>
        </w:rPr>
      </w:pPr>
    </w:p>
    <w:p>
      <w:pPr>
        <w:ind w:left="6620"/>
        <w:spacing w:after="0"/>
        <w:rPr>
          <w:sz w:val="20"/>
          <w:szCs w:val="20"/>
          <w:color w:val="auto"/>
        </w:rPr>
      </w:pPr>
      <w:r>
        <w:rPr>
          <w:rFonts w:ascii="Arial" w:cs="Arial" w:eastAsia="Arial" w:hAnsi="Arial"/>
          <w:sz w:val="13"/>
          <w:szCs w:val="13"/>
          <w:color w:val="0000FF"/>
        </w:rPr>
        <w:t>Counsel, by 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4201160</wp:posOffset>
            </wp:positionH>
            <wp:positionV relativeFrom="paragraph">
              <wp:posOffset>-10160</wp:posOffset>
            </wp:positionV>
            <wp:extent cx="103060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30605" cy="6350"/>
                    </a:xfrm>
                    <a:prstGeom prst="rect">
                      <a:avLst/>
                    </a:prstGeom>
                    <a:noFill/>
                  </pic:spPr>
                </pic:pic>
              </a:graphicData>
            </a:graphic>
          </wp:anchor>
        </w:drawing>
      </w:r>
    </w:p>
    <w:p>
      <w:pPr>
        <w:spacing w:after="0" w:line="32" w:lineRule="exact"/>
        <w:rPr>
          <w:sz w:val="20"/>
          <w:szCs w:val="20"/>
          <w:color w:val="auto"/>
        </w:rPr>
      </w:pPr>
    </w:p>
    <w:p>
      <w:pPr>
        <w:ind w:left="6620"/>
        <w:spacing w:after="0"/>
        <w:rPr>
          <w:sz w:val="20"/>
          <w:szCs w:val="20"/>
          <w:color w:val="auto"/>
        </w:rPr>
      </w:pPr>
      <w:r>
        <w:rPr>
          <w:rFonts w:ascii="Arial" w:cs="Arial" w:eastAsia="Arial" w:hAnsi="Arial"/>
          <w:sz w:val="10"/>
          <w:szCs w:val="10"/>
          <w:color w:val="auto"/>
        </w:rPr>
        <w:t>** Signature of Reporting Person</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p>
      <w:pPr>
        <w:spacing w:after="0" w:line="35" w:lineRule="exact"/>
        <w:rPr>
          <w:sz w:val="20"/>
          <w:szCs w:val="20"/>
          <w:color w:val="auto"/>
        </w:rPr>
      </w:pPr>
    </w:p>
    <w:p>
      <w:pPr>
        <w:jc w:val="both"/>
        <w:ind w:left="40" w:right="2620" w:hanging="10"/>
        <w:spacing w:after="0" w:line="345" w:lineRule="auto"/>
        <w:tabs>
          <w:tab w:leader="none" w:pos="146" w:val="left"/>
        </w:tabs>
        <w:numPr>
          <w:ilvl w:val="0"/>
          <w:numId w:val="3"/>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40"/>
        <w:spacing w:after="0"/>
        <w:rPr>
          <w:rFonts w:ascii="Arial" w:cs="Arial" w:eastAsia="Arial" w:hAnsi="Arial"/>
          <w:sz w:val="9"/>
          <w:szCs w:val="9"/>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1"/>
          <w:szCs w:val="11"/>
          <w:color w:val="0000FF"/>
        </w:rPr>
        <w:t>09/02/2021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7655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76555" cy="6350"/>
                    </a:xfrm>
                    <a:prstGeom prst="rect">
                      <a:avLst/>
                    </a:prstGeom>
                    <a:noFill/>
                  </pic:spPr>
                </pic:pic>
              </a:graphicData>
            </a:graphic>
          </wp:anchor>
        </w:drawing>
      </w:r>
    </w:p>
    <w:p>
      <w:pPr>
        <w:spacing w:after="0" w:line="139" w:lineRule="exact"/>
        <w:rPr>
          <w:sz w:val="20"/>
          <w:szCs w:val="20"/>
          <w:color w:val="auto"/>
        </w:rPr>
      </w:pPr>
    </w:p>
    <w:p>
      <w:pPr>
        <w:spacing w:after="0"/>
        <w:rPr>
          <w:sz w:val="20"/>
          <w:szCs w:val="20"/>
          <w:color w:val="auto"/>
        </w:rPr>
      </w:pPr>
      <w:r>
        <w:rPr>
          <w:rFonts w:ascii="Arial" w:cs="Arial" w:eastAsia="Arial" w:hAnsi="Arial"/>
          <w:sz w:val="10"/>
          <w:szCs w:val="10"/>
          <w:color w:val="auto"/>
        </w:rPr>
        <w:t>Date</w:t>
      </w:r>
    </w:p>
    <w:p>
      <w:pPr>
        <w:sectPr>
          <w:pgSz w:w="11900" w:h="16838" w:orient="portrait"/>
          <w:cols w:equalWidth="0" w:num="2">
            <w:col w:w="8420" w:space="400"/>
            <w:col w:w="2200"/>
          </w:cols>
          <w:pgMar w:left="440" w:top="203"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SUBSTITUTE POWER OF ATTORNEY</w:t>
      </w:r>
    </w:p>
    <w:p>
      <w:pPr>
        <w:spacing w:after="0" w:line="153"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Pursuant to a written Limited Power of Attorney for Section 16 Reporting Obligations granted by each of the following individuals (colle</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James A. Champy</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Anantha P. Chandrakasan</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Martin Cotter</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Bruce R. Evans</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Edward H. Frank</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Laurie H. Glimcher</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Karen M. Golz</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Joseph Hassett</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Gregory N. Henderson</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Mark M. Little</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Prashanth Mahendra-Rajah</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Steve Pietkiewicz</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Vincent Roche</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Kenton J. Sicchitano</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Ray Stata</w:t>
      </w:r>
    </w:p>
    <w:p>
      <w:pPr>
        <w:spacing w:after="0" w:line="154" w:lineRule="exact"/>
        <w:rPr>
          <w:sz w:val="20"/>
          <w:szCs w:val="20"/>
          <w:color w:val="auto"/>
        </w:rPr>
      </w:pPr>
    </w:p>
    <w:p>
      <w:pPr>
        <w:ind w:left="460"/>
        <w:spacing w:after="0" w:line="243" w:lineRule="auto"/>
        <w:rPr>
          <w:sz w:val="20"/>
          <w:szCs w:val="20"/>
          <w:color w:val="auto"/>
        </w:rPr>
      </w:pPr>
      <w:r>
        <w:rPr>
          <w:rFonts w:ascii="Courier New" w:cs="Courier New" w:eastAsia="Courier New" w:hAnsi="Courier New"/>
          <w:sz w:val="13"/>
          <w:szCs w:val="13"/>
          <w:color w:val="auto"/>
        </w:rPr>
        <w:t>The undersigned, pursuant to the powers granted in the Powers of Attorney, hereby constitutes and appoints Eric French as substitute to This Substitute Power of Attorney shall remain in full force and effect with respect to each individual listed above, until the underlyi</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IN WITNESS WHEREOF, the undersigned has caused this Substitute Power of Attorney to be executed as of this 19th day of January, 2021.</w:t>
      </w: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 Margaret K. Seif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Signature</w:t>
      </w: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Margaret K. Seif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Print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\\\DC - 57385/2 - #1301253 v1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\\\DC - 57385/2 - #1301253 v1</w:t>
      </w:r>
    </w:p>
    <w:sectPr>
      <w:pgSz w:w="11900" w:h="16838" w:orient="portrait"/>
      <w:cols w:equalWidth="0" w:num="1">
        <w:col w:w="11080"/>
      </w:cols>
      <w:pgMar w:left="440" w:top="1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01872" TargetMode="External"/><Relationship Id="rId13" Type="http://schemas.openxmlformats.org/officeDocument/2006/relationships/hyperlink" Target="http://www.sec.gov/cgi-bin/browse-edgar?action=getcompany&amp;CIK=00000062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2021-09-02T15:16:30Z</dcterms:created>
  <dcterms:modified xsi:type="dcterms:W3CDTF">2021-09-02T15:16:30Z</dcterms:modified>
</cp:coreProperties>
</file>