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0000900729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1-781-935-5565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Raymond S. Stata</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18750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3366375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495976483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03/08/2024</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1228</w:t>
            </w:r>
          </w:p>
        </w:tc>
        <w:tc>
          <w:tcPr>
            <w:tcW w:w="310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03/08/2024 Compensation</w:t>
            </w: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500" w:type="dxa"/>
            <w:vAlign w:val="bottom"/>
            <w:vMerge w:val="continue"/>
          </w:tcPr>
          <w:p>
            <w:pPr>
              <w:spacing w:after="0"/>
              <w:rPr>
                <w:sz w:val="21"/>
                <w:szCs w:val="21"/>
                <w:color w:val="auto"/>
              </w:rPr>
            </w:pPr>
          </w:p>
        </w:tc>
        <w:tc>
          <w:tcPr>
            <w:tcW w:w="3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243"/>
        </w:trPr>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02/26/2024 compensation --</w:t>
            </w:r>
          </w:p>
        </w:tc>
        <w:tc>
          <w:tcPr>
            <w:tcW w:w="1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9660</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02/26/2024 Cashless exercise /</w:t>
            </w: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Options</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same-day sale</w:t>
            </w: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4060" w:type="dxa"/>
            <w:vAlign w:val="bottom"/>
            <w:gridSpan w:val="2"/>
          </w:tcPr>
          <w:p>
            <w:pPr>
              <w:spacing w:after="0" w:line="337" w:lineRule="exact"/>
              <w:rPr>
                <w:sz w:val="20"/>
                <w:szCs w:val="20"/>
                <w:color w:val="auto"/>
              </w:rPr>
            </w:pPr>
            <w:r>
              <w:rPr>
                <w:rFonts w:ascii="Times New Roman" w:cs="Times New Roman" w:eastAsia="Times New Roman" w:hAnsi="Times New Roman"/>
                <w:sz w:val="20"/>
                <w:szCs w:val="20"/>
                <w:color w:val="auto"/>
              </w:rPr>
              <w:t xml:space="preserve">Common Stock 03/08/2023 </w:t>
            </w:r>
            <w:r>
              <w:rPr>
                <w:rFonts w:ascii="Times New Roman" w:cs="Times New Roman" w:eastAsia="Times New Roman" w:hAnsi="Times New Roman"/>
                <w:sz w:val="39"/>
                <w:szCs w:val="39"/>
                <w:color w:val="auto"/>
                <w:vertAlign w:val="superscript"/>
              </w:rPr>
              <w:t>compensation --</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1495</w:t>
            </w:r>
          </w:p>
        </w:tc>
        <w:tc>
          <w:tcPr>
            <w:tcW w:w="31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03/08/2023 Compensation</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58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Restricted Stock</w:t>
            </w:r>
          </w:p>
        </w:tc>
        <w:tc>
          <w:tcPr>
            <w:tcW w:w="14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243"/>
        </w:trPr>
        <w:tc>
          <w:tcPr>
            <w:tcW w:w="40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12/15/2022 compensation --</w:t>
            </w:r>
          </w:p>
        </w:tc>
        <w:tc>
          <w:tcPr>
            <w:tcW w:w="1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6367</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12/15/2022 Cashless exercise /</w:t>
            </w: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Options</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same-day sale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-2030095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-1455420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-881380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-307340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Raymond S. Stata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03/05/2025 2093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469920.36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  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1/9/2025,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04/15/2025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01/09/2025</w:t>
      </w:r>
    </w:p>
    <w:p>
      <w:pPr>
        <w:spacing w:after="0" w:line="612" w:lineRule="exact"/>
        <w:rPr>
          <w:sz w:val="20"/>
          <w:szCs w:val="20"/>
          <w:color w:val="auto"/>
        </w:rPr>
      </w:pPr>
    </w:p>
    <w:p>
      <w:pPr>
        <w:sectPr>
          <w:pgSz w:w="11900" w:h="16838" w:orient="portrait"/>
          <w:cols w:equalWidth="0" w:num="2">
            <w:col w:w="3380" w:space="520"/>
            <w:col w:w="7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Raymond S. Stata</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2025-04-15T15:57:16Z</dcterms:created>
  <dcterms:modified xsi:type="dcterms:W3CDTF">2025-04-15T15:57:16Z</dcterms:modified>
</cp:coreProperties>
</file>