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0001788745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Bryant Gregory M</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4307177.80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496296854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20000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07/23/2024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w w:val="99"/>
              </w:rPr>
              <w:t>Gregory M. Bryant</w:t>
            </w:r>
          </w:p>
        </w:tc>
        <w:tc>
          <w:tcPr>
            <w:tcW w:w="1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6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09/25/2024 30000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6723000.00</w:t>
            </w: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64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w w:val="98"/>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w w:val="99"/>
              </w:rPr>
              <w:t>Gregory M. Bryant</w:t>
            </w:r>
          </w:p>
        </w:tc>
        <w:tc>
          <w:tcPr>
            <w:tcW w:w="1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6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10/01/2024 30000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6867900.00</w:t>
            </w: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64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w w:val="98"/>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w w:val="99"/>
              </w:rPr>
              <w:t>Gregory M. Bryant</w:t>
            </w:r>
          </w:p>
        </w:tc>
        <w:tc>
          <w:tcPr>
            <w:tcW w:w="1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6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11/01/2024 20000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4477400.00</w:t>
            </w: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64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w w:val="98"/>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12/05/2024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Gregory M. Bryant</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2024-12-05T15:32:09Z</dcterms:created>
  <dcterms:modified xsi:type="dcterms:W3CDTF">2024-12-05T15:32:09Z</dcterms:modified>
</cp:coreProperties>
</file>